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9D" w:rsidRDefault="00930BA6" w:rsidP="002049F0">
      <w:pPr>
        <w:pStyle w:val="Title"/>
      </w:pPr>
      <w:r>
        <w:t xml:space="preserve">STATEMENT OF QUALIFICATIONS </w:t>
      </w:r>
      <w:r w:rsidR="00811B6B">
        <w:br/>
      </w:r>
      <w:r>
        <w:rPr>
          <w:spacing w:val="23"/>
        </w:rPr>
        <w:t>VA:W</w:t>
      </w:r>
    </w:p>
    <w:p w:rsidR="00FC479D" w:rsidRDefault="00930BA6" w:rsidP="002049F0">
      <w:pPr>
        <w:pStyle w:val="Heading2"/>
        <w:jc w:val="center"/>
      </w:pPr>
      <w:r>
        <w:t>PROFESSIONAL MECHANICAL ENGINEERING</w:t>
      </w:r>
    </w:p>
    <w:p w:rsidR="00FC479D" w:rsidRDefault="00930BA6" w:rsidP="002049F0">
      <w:pPr>
        <w:pStyle w:val="Heading2"/>
      </w:pPr>
      <w:r>
        <w:t>STATEMENT</w:t>
      </w:r>
    </w:p>
    <w:p w:rsidR="00FC479D" w:rsidRDefault="005A01C7">
      <w:pPr>
        <w:shd w:val="clear" w:color="auto" w:fill="FFFFFF"/>
        <w:spacing w:before="235" w:line="235" w:lineRule="exact"/>
        <w:ind w:left="5"/>
      </w:pPr>
      <w:r>
        <w:rPr>
          <w:color w:val="000000"/>
          <w:spacing w:val="-2"/>
          <w:sz w:val="24"/>
          <w:szCs w:val="24"/>
        </w:rPr>
        <w:t>V</w:t>
      </w:r>
      <w:r w:rsidR="00930BA6">
        <w:rPr>
          <w:color w:val="000000"/>
          <w:spacing w:val="-2"/>
          <w:sz w:val="24"/>
          <w:szCs w:val="24"/>
        </w:rPr>
        <w:t xml:space="preserve">A:W is a Mechanical Engineering consulting firm whose name stands for "Value Added by </w:t>
      </w:r>
      <w:r w:rsidR="00930BA6">
        <w:rPr>
          <w:color w:val="000000"/>
          <w:spacing w:val="-1"/>
          <w:sz w:val="24"/>
          <w:szCs w:val="24"/>
        </w:rPr>
        <w:t xml:space="preserve">Werner." The consultant services offered are concisely stated by that phrase: to offer value </w:t>
      </w:r>
      <w:r w:rsidR="00930BA6">
        <w:rPr>
          <w:color w:val="000000"/>
          <w:spacing w:val="-2"/>
          <w:sz w:val="24"/>
          <w:szCs w:val="24"/>
        </w:rPr>
        <w:t xml:space="preserve">added to a specific endeavor through engineering with specialties in mechanical engineering in </w:t>
      </w:r>
      <w:r w:rsidR="00930BA6">
        <w:rPr>
          <w:color w:val="000000"/>
          <w:spacing w:val="-1"/>
          <w:sz w:val="24"/>
          <w:szCs w:val="24"/>
        </w:rPr>
        <w:t xml:space="preserve">several sub-disciplines outlined below. The consulting services specialize in interfacing with </w:t>
      </w:r>
      <w:r w:rsidR="00930BA6">
        <w:rPr>
          <w:color w:val="000000"/>
          <w:spacing w:val="-2"/>
          <w:sz w:val="24"/>
          <w:szCs w:val="24"/>
        </w:rPr>
        <w:t xml:space="preserve">other engineering and project management disciplines working on the concept that a team will </w:t>
      </w:r>
      <w:r w:rsidR="00930BA6">
        <w:rPr>
          <w:color w:val="000000"/>
          <w:spacing w:val="-1"/>
          <w:sz w:val="24"/>
          <w:szCs w:val="24"/>
        </w:rPr>
        <w:t>produce results in excess of the sum of individual contributions.</w:t>
      </w:r>
    </w:p>
    <w:p w:rsidR="00FC479D" w:rsidRDefault="00930BA6" w:rsidP="002049F0">
      <w:pPr>
        <w:pStyle w:val="Heading2"/>
      </w:pPr>
      <w:r>
        <w:t>CAPABILITIES</w:t>
      </w:r>
    </w:p>
    <w:p w:rsidR="00F043CC" w:rsidRDefault="00F043CC" w:rsidP="00F043CC">
      <w:pPr>
        <w:shd w:val="clear" w:color="auto" w:fill="FFFFFF"/>
        <w:ind w:left="14"/>
      </w:pPr>
    </w:p>
    <w:p w:rsidR="006907D8" w:rsidRPr="006907D8" w:rsidRDefault="00930BA6" w:rsidP="009F3679">
      <w:pPr>
        <w:numPr>
          <w:ilvl w:val="0"/>
          <w:numId w:val="4"/>
        </w:numPr>
        <w:shd w:val="clear" w:color="auto" w:fill="FFFFFF"/>
        <w:tabs>
          <w:tab w:val="left" w:pos="900"/>
        </w:tabs>
        <w:spacing w:line="230" w:lineRule="exact"/>
        <w:ind w:left="900" w:right="2765"/>
        <w:rPr>
          <w:rFonts w:eastAsiaTheme="minorEastAsia"/>
        </w:rPr>
      </w:pPr>
      <w:r>
        <w:rPr>
          <w:color w:val="000000"/>
          <w:spacing w:val="-3"/>
          <w:sz w:val="24"/>
          <w:szCs w:val="24"/>
        </w:rPr>
        <w:t xml:space="preserve">DESIGN — theoretical to final product </w:t>
      </w:r>
    </w:p>
    <w:p w:rsidR="006907D8" w:rsidRPr="006907D8" w:rsidRDefault="00930BA6" w:rsidP="00F043CC">
      <w:pPr>
        <w:numPr>
          <w:ilvl w:val="0"/>
          <w:numId w:val="4"/>
        </w:numPr>
        <w:shd w:val="clear" w:color="auto" w:fill="FFFFFF"/>
        <w:spacing w:line="230" w:lineRule="exact"/>
        <w:ind w:left="1080" w:right="2765"/>
        <w:rPr>
          <w:rFonts w:eastAsiaTheme="minorEastAsia"/>
        </w:rPr>
      </w:pPr>
      <w:r>
        <w:rPr>
          <w:color w:val="000000"/>
          <w:spacing w:val="-1"/>
          <w:sz w:val="24"/>
          <w:szCs w:val="24"/>
        </w:rPr>
        <w:t xml:space="preserve">ANALYSIS - thermal, stress, mass flow, kinematics </w:t>
      </w:r>
    </w:p>
    <w:p w:rsidR="006907D8" w:rsidRPr="006907D8" w:rsidRDefault="00930BA6" w:rsidP="005A01C7">
      <w:pPr>
        <w:numPr>
          <w:ilvl w:val="0"/>
          <w:numId w:val="4"/>
        </w:numPr>
        <w:shd w:val="clear" w:color="auto" w:fill="FFFFFF"/>
        <w:spacing w:line="230" w:lineRule="exact"/>
        <w:ind w:left="1440" w:right="2765"/>
        <w:rPr>
          <w:rFonts w:eastAsiaTheme="minorEastAsia"/>
        </w:rPr>
      </w:pPr>
      <w:r>
        <w:rPr>
          <w:color w:val="000000"/>
          <w:sz w:val="24"/>
          <w:szCs w:val="24"/>
        </w:rPr>
        <w:t xml:space="preserve">R&amp;D ~ Process, equipment, systems </w:t>
      </w:r>
    </w:p>
    <w:p w:rsidR="006907D8" w:rsidRPr="006907D8" w:rsidRDefault="00930BA6" w:rsidP="00F043CC">
      <w:pPr>
        <w:numPr>
          <w:ilvl w:val="0"/>
          <w:numId w:val="4"/>
        </w:numPr>
        <w:shd w:val="clear" w:color="auto" w:fill="FFFFFF"/>
        <w:spacing w:line="230" w:lineRule="exact"/>
        <w:ind w:left="1620" w:right="2765" w:hanging="270"/>
        <w:rPr>
          <w:rFonts w:eastAsiaTheme="minorEastAsia"/>
        </w:rPr>
      </w:pPr>
      <w:r>
        <w:rPr>
          <w:color w:val="000000"/>
          <w:spacing w:val="2"/>
          <w:sz w:val="24"/>
          <w:szCs w:val="24"/>
        </w:rPr>
        <w:t>MARKETING ~ analysis, presentation</w:t>
      </w:r>
    </w:p>
    <w:p w:rsidR="006907D8" w:rsidRPr="006907D8" w:rsidRDefault="00930BA6" w:rsidP="005A01C7">
      <w:pPr>
        <w:numPr>
          <w:ilvl w:val="0"/>
          <w:numId w:val="4"/>
        </w:numPr>
        <w:shd w:val="clear" w:color="auto" w:fill="FFFFFF"/>
        <w:tabs>
          <w:tab w:val="left" w:pos="1890"/>
          <w:tab w:val="left" w:pos="2070"/>
        </w:tabs>
        <w:spacing w:line="230" w:lineRule="exact"/>
        <w:ind w:left="2070" w:right="2765" w:hanging="450"/>
        <w:rPr>
          <w:rFonts w:eastAsiaTheme="minorEastAsia"/>
        </w:rPr>
      </w:pPr>
      <w:r>
        <w:rPr>
          <w:color w:val="000000"/>
          <w:spacing w:val="-2"/>
          <w:sz w:val="24"/>
          <w:szCs w:val="24"/>
        </w:rPr>
        <w:t xml:space="preserve">PRESENTATION </w:t>
      </w:r>
    </w:p>
    <w:p w:rsidR="006907D8" w:rsidRPr="006907D8" w:rsidRDefault="00930BA6" w:rsidP="005A01C7">
      <w:pPr>
        <w:numPr>
          <w:ilvl w:val="0"/>
          <w:numId w:val="4"/>
        </w:numPr>
        <w:shd w:val="clear" w:color="auto" w:fill="FFFFFF"/>
        <w:spacing w:line="230" w:lineRule="exact"/>
        <w:ind w:left="2610" w:right="2765" w:hanging="720"/>
        <w:rPr>
          <w:rFonts w:eastAsiaTheme="minorEastAsia"/>
        </w:rPr>
      </w:pPr>
      <w:r>
        <w:rPr>
          <w:color w:val="000000"/>
          <w:spacing w:val="-2"/>
          <w:sz w:val="24"/>
          <w:szCs w:val="24"/>
        </w:rPr>
        <w:t xml:space="preserve">NEGOTIATION </w:t>
      </w:r>
    </w:p>
    <w:p w:rsidR="006907D8" w:rsidRPr="006907D8" w:rsidRDefault="00930BA6" w:rsidP="00F043CC">
      <w:pPr>
        <w:numPr>
          <w:ilvl w:val="0"/>
          <w:numId w:val="4"/>
        </w:numPr>
        <w:shd w:val="clear" w:color="auto" w:fill="FFFFFF"/>
        <w:spacing w:line="230" w:lineRule="exact"/>
        <w:ind w:left="2430" w:right="2765"/>
        <w:rPr>
          <w:rFonts w:eastAsiaTheme="minorEastAsia"/>
        </w:rPr>
      </w:pPr>
      <w:r>
        <w:rPr>
          <w:color w:val="000000"/>
          <w:spacing w:val="-2"/>
          <w:sz w:val="24"/>
          <w:szCs w:val="24"/>
        </w:rPr>
        <w:t xml:space="preserve">CLIENTNENDOR RELATIONS </w:t>
      </w:r>
    </w:p>
    <w:p w:rsidR="00FC479D" w:rsidRDefault="00930BA6" w:rsidP="00F043CC">
      <w:pPr>
        <w:numPr>
          <w:ilvl w:val="0"/>
          <w:numId w:val="4"/>
        </w:numPr>
        <w:shd w:val="clear" w:color="auto" w:fill="FFFFFF"/>
        <w:tabs>
          <w:tab w:val="left" w:pos="2790"/>
        </w:tabs>
        <w:spacing w:line="230" w:lineRule="exact"/>
        <w:ind w:left="2430" w:right="2765" w:firstLine="0"/>
      </w:pPr>
      <w:r>
        <w:rPr>
          <w:color w:val="000000"/>
          <w:spacing w:val="-4"/>
          <w:sz w:val="24"/>
          <w:szCs w:val="24"/>
        </w:rPr>
        <w:t>INSTRUCTION</w:t>
      </w:r>
    </w:p>
    <w:p w:rsidR="00FC479D" w:rsidRDefault="00930BA6" w:rsidP="002049F0">
      <w:pPr>
        <w:pStyle w:val="Heading2"/>
      </w:pPr>
      <w:r>
        <w:t>RELEVANT EXPERIENCE</w:t>
      </w:r>
    </w:p>
    <w:p w:rsidR="002037CF" w:rsidRDefault="002037CF" w:rsidP="002049F0">
      <w:pPr>
        <w:pStyle w:val="Heading3"/>
      </w:pPr>
      <w:r>
        <w:t>THERMODYNAMIC MODELING</w:t>
      </w:r>
    </w:p>
    <w:p w:rsidR="002037CF" w:rsidRDefault="002037CF" w:rsidP="002037CF">
      <w:pPr>
        <w:shd w:val="clear" w:color="auto" w:fill="FFFFFF"/>
        <w:spacing w:before="26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Developed a thermodynamic model called the Virtual Energy Audit that replicates steam and chiller processes in Excel for the purposes of plant optimization, plant operations alteration, systems planning, equipment modifications, and training</w:t>
      </w:r>
    </w:p>
    <w:p w:rsidR="002037CF" w:rsidRDefault="002037CF" w:rsidP="002037CF">
      <w:pPr>
        <w:shd w:val="clear" w:color="auto" w:fill="FFFFFF"/>
        <w:spacing w:before="264"/>
        <w:ind w:left="45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University of Washington, Seattle, WA</w:t>
      </w:r>
      <w:r>
        <w:rPr>
          <w:color w:val="000000"/>
          <w:spacing w:val="-2"/>
          <w:sz w:val="24"/>
          <w:szCs w:val="24"/>
        </w:rPr>
        <w:br/>
        <w:t>Seattle Steam Company, Seattle, WA</w:t>
      </w:r>
      <w:r>
        <w:rPr>
          <w:color w:val="000000"/>
          <w:spacing w:val="-2"/>
          <w:sz w:val="24"/>
          <w:szCs w:val="24"/>
        </w:rPr>
        <w:br/>
        <w:t>Roseburg Forest Products, Dillard, OR</w:t>
      </w:r>
      <w:r>
        <w:rPr>
          <w:color w:val="000000"/>
          <w:spacing w:val="-2"/>
          <w:sz w:val="24"/>
          <w:szCs w:val="24"/>
        </w:rPr>
        <w:br/>
        <w:t>University of Arkansas, Fayetteville, AR</w:t>
      </w:r>
      <w:r>
        <w:rPr>
          <w:color w:val="000000"/>
          <w:spacing w:val="-2"/>
          <w:sz w:val="24"/>
          <w:szCs w:val="24"/>
        </w:rPr>
        <w:br/>
        <w:t>Plum Creek manufacturing, Columbia Falls, MT</w:t>
      </w:r>
    </w:p>
    <w:p w:rsidR="00FC479D" w:rsidRDefault="00930BA6" w:rsidP="002049F0">
      <w:pPr>
        <w:pStyle w:val="Heading3"/>
      </w:pPr>
      <w:r>
        <w:t>PROCESS DESIGN</w:t>
      </w:r>
    </w:p>
    <w:p w:rsidR="00FC479D" w:rsidRPr="005A01C7" w:rsidRDefault="00930BA6">
      <w:pPr>
        <w:shd w:val="clear" w:color="auto" w:fill="FFFFFF"/>
        <w:tabs>
          <w:tab w:val="left" w:pos="1085"/>
        </w:tabs>
        <w:spacing w:before="139" w:line="216" w:lineRule="exact"/>
        <w:ind w:left="370"/>
        <w:rPr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 w:rsidRPr="005A01C7">
        <w:rPr>
          <w:b/>
          <w:color w:val="000000"/>
          <w:spacing w:val="-1"/>
          <w:sz w:val="24"/>
          <w:szCs w:val="24"/>
        </w:rPr>
        <w:t>Pulp &amp; Paper</w:t>
      </w:r>
    </w:p>
    <w:p w:rsidR="00FC479D" w:rsidRPr="005A01C7" w:rsidRDefault="00930BA6" w:rsidP="005A01C7">
      <w:pPr>
        <w:shd w:val="clear" w:color="auto" w:fill="FFFFFF"/>
        <w:spacing w:before="5" w:line="216" w:lineRule="exact"/>
        <w:ind w:left="1440" w:right="2304"/>
        <w:rPr>
          <w:sz w:val="24"/>
          <w:szCs w:val="24"/>
        </w:rPr>
      </w:pPr>
      <w:r w:rsidRPr="005A01C7">
        <w:rPr>
          <w:color w:val="000000"/>
          <w:spacing w:val="-2"/>
          <w:sz w:val="24"/>
          <w:szCs w:val="24"/>
        </w:rPr>
        <w:t xml:space="preserve">Pulp preparation equipment, No. 12 paper machine, Longview Fibre </w:t>
      </w:r>
      <w:r w:rsidRPr="005A01C7">
        <w:rPr>
          <w:color w:val="000000"/>
          <w:spacing w:val="-1"/>
          <w:sz w:val="24"/>
          <w:szCs w:val="24"/>
        </w:rPr>
        <w:t xml:space="preserve">Bleach plant scrubber, </w:t>
      </w:r>
      <w:r w:rsidR="005A01C7">
        <w:rPr>
          <w:color w:val="000000"/>
          <w:spacing w:val="-1"/>
          <w:sz w:val="24"/>
          <w:szCs w:val="24"/>
        </w:rPr>
        <w:br/>
      </w:r>
      <w:r w:rsidRPr="005A01C7">
        <w:rPr>
          <w:color w:val="000000"/>
          <w:spacing w:val="-1"/>
          <w:sz w:val="24"/>
          <w:szCs w:val="24"/>
        </w:rPr>
        <w:t xml:space="preserve">Boise Cascade Wallula </w:t>
      </w:r>
      <w:r w:rsidR="005A01C7">
        <w:rPr>
          <w:color w:val="000000"/>
          <w:spacing w:val="-1"/>
          <w:sz w:val="24"/>
          <w:szCs w:val="24"/>
        </w:rPr>
        <w:br/>
      </w:r>
      <w:r w:rsidRPr="005A01C7">
        <w:rPr>
          <w:color w:val="000000"/>
          <w:spacing w:val="-1"/>
          <w:sz w:val="24"/>
          <w:szCs w:val="24"/>
        </w:rPr>
        <w:t>Non-Condensable Gas Collection, Potlatch Northwest Process piping, several plants</w:t>
      </w:r>
    </w:p>
    <w:p w:rsidR="00FC479D" w:rsidRPr="005A01C7" w:rsidRDefault="00930BA6">
      <w:pPr>
        <w:shd w:val="clear" w:color="auto" w:fill="FFFFFF"/>
        <w:tabs>
          <w:tab w:val="left" w:pos="1085"/>
        </w:tabs>
        <w:spacing w:before="5" w:line="216" w:lineRule="exact"/>
        <w:ind w:left="370"/>
        <w:rPr>
          <w:sz w:val="24"/>
          <w:szCs w:val="24"/>
        </w:rPr>
      </w:pPr>
      <w:r w:rsidRPr="005A01C7">
        <w:rPr>
          <w:color w:val="000000"/>
          <w:sz w:val="24"/>
          <w:szCs w:val="24"/>
        </w:rPr>
        <w:t>•</w:t>
      </w:r>
      <w:r w:rsidRPr="005A01C7">
        <w:rPr>
          <w:color w:val="000000"/>
          <w:sz w:val="24"/>
          <w:szCs w:val="24"/>
        </w:rPr>
        <w:tab/>
      </w:r>
      <w:r w:rsidRPr="005A01C7">
        <w:rPr>
          <w:b/>
          <w:color w:val="000000"/>
          <w:spacing w:val="12"/>
          <w:sz w:val="24"/>
          <w:szCs w:val="24"/>
        </w:rPr>
        <w:t>Petrochemic</w:t>
      </w:r>
      <w:r w:rsidRPr="005A01C7">
        <w:rPr>
          <w:color w:val="000000"/>
          <w:spacing w:val="12"/>
          <w:sz w:val="24"/>
          <w:szCs w:val="24"/>
        </w:rPr>
        <w:t>al</w:t>
      </w:r>
    </w:p>
    <w:p w:rsidR="00357DFE" w:rsidRPr="005A01C7" w:rsidRDefault="00930BA6" w:rsidP="005A01C7">
      <w:pPr>
        <w:shd w:val="clear" w:color="auto" w:fill="FFFFFF"/>
        <w:spacing w:before="5" w:line="216" w:lineRule="exact"/>
        <w:ind w:left="1440" w:right="2478"/>
        <w:rPr>
          <w:color w:val="000000"/>
          <w:spacing w:val="1"/>
          <w:w w:val="92"/>
          <w:sz w:val="24"/>
          <w:szCs w:val="24"/>
        </w:rPr>
      </w:pPr>
      <w:r w:rsidRPr="005A01C7">
        <w:rPr>
          <w:color w:val="000000"/>
          <w:w w:val="92"/>
          <w:sz w:val="24"/>
          <w:szCs w:val="24"/>
        </w:rPr>
        <w:t xml:space="preserve">Tank farm </w:t>
      </w:r>
      <w:r w:rsidR="005A01C7">
        <w:rPr>
          <w:color w:val="000000"/>
          <w:w w:val="92"/>
          <w:sz w:val="24"/>
          <w:szCs w:val="24"/>
        </w:rPr>
        <w:t xml:space="preserve">fire protection design. Western </w:t>
      </w:r>
      <w:r w:rsidRPr="005A01C7">
        <w:rPr>
          <w:color w:val="000000"/>
          <w:w w:val="92"/>
          <w:sz w:val="24"/>
          <w:szCs w:val="24"/>
        </w:rPr>
        <w:t xml:space="preserve">Fuel Oil </w:t>
      </w:r>
      <w:r w:rsidR="005A01C7">
        <w:rPr>
          <w:color w:val="000000"/>
          <w:w w:val="92"/>
          <w:sz w:val="24"/>
          <w:szCs w:val="24"/>
        </w:rPr>
        <w:br/>
      </w:r>
      <w:r w:rsidRPr="005A01C7">
        <w:rPr>
          <w:color w:val="000000"/>
          <w:spacing w:val="1"/>
          <w:w w:val="92"/>
          <w:sz w:val="24"/>
          <w:szCs w:val="24"/>
        </w:rPr>
        <w:t xml:space="preserve">Hydrotreater up-grade. Texaco </w:t>
      </w:r>
      <w:r w:rsidR="005A01C7">
        <w:rPr>
          <w:color w:val="000000"/>
          <w:spacing w:val="1"/>
          <w:w w:val="92"/>
          <w:sz w:val="24"/>
          <w:szCs w:val="24"/>
        </w:rPr>
        <w:br/>
      </w:r>
      <w:r w:rsidRPr="005A01C7">
        <w:rPr>
          <w:color w:val="000000"/>
          <w:spacing w:val="1"/>
          <w:w w:val="92"/>
          <w:sz w:val="24"/>
          <w:szCs w:val="24"/>
        </w:rPr>
        <w:t xml:space="preserve">Riyadh refinery utility systems </w:t>
      </w:r>
    </w:p>
    <w:p w:rsidR="00FC479D" w:rsidRPr="005A01C7" w:rsidRDefault="00811B6B" w:rsidP="00357DFE">
      <w:pPr>
        <w:shd w:val="clear" w:color="auto" w:fill="FFFFFF"/>
        <w:spacing w:before="5" w:line="216" w:lineRule="exact"/>
        <w:ind w:left="1075" w:right="4147" w:hanging="625"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357DFE" w:rsidRPr="005A01C7">
        <w:rPr>
          <w:color w:val="000000"/>
          <w:sz w:val="24"/>
          <w:szCs w:val="24"/>
        </w:rPr>
        <w:lastRenderedPageBreak/>
        <w:t>•</w:t>
      </w:r>
      <w:r w:rsidR="00357DFE" w:rsidRPr="005A01C7">
        <w:rPr>
          <w:color w:val="000000"/>
          <w:sz w:val="24"/>
          <w:szCs w:val="24"/>
        </w:rPr>
        <w:tab/>
      </w:r>
      <w:r w:rsidR="00930BA6" w:rsidRPr="005A01C7">
        <w:rPr>
          <w:b/>
          <w:bCs/>
          <w:color w:val="000000"/>
          <w:w w:val="105"/>
          <w:sz w:val="24"/>
          <w:szCs w:val="24"/>
        </w:rPr>
        <w:t>Power plant</w:t>
      </w:r>
    </w:p>
    <w:p w:rsidR="00FC479D" w:rsidRPr="005A01C7" w:rsidRDefault="00930BA6" w:rsidP="00884453">
      <w:pPr>
        <w:shd w:val="clear" w:color="auto" w:fill="FFFFFF"/>
        <w:tabs>
          <w:tab w:val="left" w:pos="9048"/>
        </w:tabs>
        <w:spacing w:line="216" w:lineRule="exact"/>
        <w:ind w:left="1440" w:right="-42"/>
        <w:rPr>
          <w:sz w:val="24"/>
          <w:szCs w:val="24"/>
        </w:rPr>
      </w:pPr>
      <w:r w:rsidRPr="005A01C7">
        <w:rPr>
          <w:color w:val="000000"/>
          <w:spacing w:val="-2"/>
          <w:sz w:val="24"/>
          <w:szCs w:val="24"/>
        </w:rPr>
        <w:t xml:space="preserve">Wastewater Plant Off-sites piping and spray dryer, TUGCO Monticello </w:t>
      </w:r>
      <w:r w:rsidR="00884453" w:rsidRPr="005A01C7">
        <w:rPr>
          <w:color w:val="000000"/>
          <w:spacing w:val="-2"/>
          <w:sz w:val="24"/>
          <w:szCs w:val="24"/>
        </w:rPr>
        <w:t>Station</w:t>
      </w:r>
      <w:r w:rsidR="005A01C7">
        <w:rPr>
          <w:color w:val="000000"/>
          <w:spacing w:val="-2"/>
          <w:sz w:val="24"/>
          <w:szCs w:val="24"/>
        </w:rPr>
        <w:br/>
      </w:r>
      <w:r w:rsidRPr="005A01C7">
        <w:rPr>
          <w:color w:val="000000"/>
          <w:spacing w:val="-1"/>
          <w:sz w:val="24"/>
          <w:szCs w:val="24"/>
        </w:rPr>
        <w:t xml:space="preserve">Condensate Recovery System, PSNM San Juan Station </w:t>
      </w:r>
      <w:r w:rsidR="005A01C7">
        <w:rPr>
          <w:color w:val="000000"/>
          <w:spacing w:val="-1"/>
          <w:sz w:val="24"/>
          <w:szCs w:val="24"/>
        </w:rPr>
        <w:br/>
      </w:r>
      <w:r w:rsidRPr="005A01C7">
        <w:rPr>
          <w:color w:val="000000"/>
          <w:spacing w:val="-1"/>
          <w:sz w:val="24"/>
          <w:szCs w:val="24"/>
        </w:rPr>
        <w:t>Flue Gas Desulfurization operation, Southern Company, Sneads Power Plant</w:t>
      </w:r>
    </w:p>
    <w:p w:rsidR="00FC479D" w:rsidRPr="005A01C7" w:rsidRDefault="00930BA6">
      <w:pPr>
        <w:shd w:val="clear" w:color="auto" w:fill="FFFFFF"/>
        <w:tabs>
          <w:tab w:val="left" w:pos="1085"/>
        </w:tabs>
        <w:spacing w:before="5" w:line="216" w:lineRule="exact"/>
        <w:ind w:left="370"/>
        <w:rPr>
          <w:sz w:val="24"/>
          <w:szCs w:val="24"/>
        </w:rPr>
      </w:pPr>
      <w:r w:rsidRPr="005A01C7">
        <w:rPr>
          <w:color w:val="000000"/>
          <w:sz w:val="24"/>
          <w:szCs w:val="24"/>
        </w:rPr>
        <w:t>•</w:t>
      </w:r>
      <w:r w:rsidRPr="005A01C7">
        <w:rPr>
          <w:color w:val="000000"/>
          <w:sz w:val="24"/>
          <w:szCs w:val="24"/>
        </w:rPr>
        <w:tab/>
      </w:r>
      <w:r w:rsidRPr="005A01C7">
        <w:rPr>
          <w:b/>
          <w:color w:val="000000"/>
          <w:spacing w:val="-3"/>
          <w:sz w:val="24"/>
          <w:szCs w:val="24"/>
        </w:rPr>
        <w:t>Steam system</w:t>
      </w:r>
    </w:p>
    <w:p w:rsidR="00FC479D" w:rsidRPr="005A01C7" w:rsidRDefault="00930BA6" w:rsidP="005A01C7">
      <w:pPr>
        <w:shd w:val="clear" w:color="auto" w:fill="FFFFFF"/>
        <w:spacing w:line="216" w:lineRule="exact"/>
        <w:ind w:left="1440" w:right="-42"/>
        <w:rPr>
          <w:sz w:val="24"/>
          <w:szCs w:val="24"/>
        </w:rPr>
      </w:pPr>
      <w:r w:rsidRPr="005A01C7">
        <w:rPr>
          <w:color w:val="000000"/>
          <w:spacing w:val="-2"/>
          <w:sz w:val="24"/>
          <w:szCs w:val="24"/>
        </w:rPr>
        <w:t xml:space="preserve">Boeing Company Etch and Alodine Tank line </w:t>
      </w:r>
      <w:r w:rsidR="005A01C7">
        <w:rPr>
          <w:color w:val="000000"/>
          <w:spacing w:val="-2"/>
          <w:sz w:val="24"/>
          <w:szCs w:val="24"/>
        </w:rPr>
        <w:br/>
      </w:r>
      <w:r w:rsidRPr="005A01C7">
        <w:rPr>
          <w:color w:val="000000"/>
          <w:spacing w:val="-1"/>
          <w:sz w:val="24"/>
          <w:szCs w:val="24"/>
        </w:rPr>
        <w:t>Riyadh Refinery Utility System</w:t>
      </w:r>
    </w:p>
    <w:p w:rsidR="00FC479D" w:rsidRDefault="00930BA6" w:rsidP="002049F0">
      <w:pPr>
        <w:pStyle w:val="Heading3"/>
      </w:pPr>
      <w:r>
        <w:t>PRODUCT DESIGN</w:t>
      </w:r>
    </w:p>
    <w:p w:rsidR="00884453" w:rsidRPr="00884453" w:rsidRDefault="00930BA6" w:rsidP="00884453">
      <w:pPr>
        <w:numPr>
          <w:ilvl w:val="0"/>
          <w:numId w:val="1"/>
        </w:numPr>
        <w:shd w:val="clear" w:color="auto" w:fill="FFFFFF"/>
        <w:spacing w:before="192" w:line="216" w:lineRule="exact"/>
        <w:ind w:left="1080" w:right="5530" w:hanging="720"/>
        <w:rPr>
          <w:color w:val="000000"/>
          <w:sz w:val="24"/>
          <w:szCs w:val="24"/>
        </w:rPr>
      </w:pPr>
      <w:r w:rsidRPr="00884453">
        <w:rPr>
          <w:color w:val="000000"/>
          <w:spacing w:val="13"/>
          <w:sz w:val="24"/>
          <w:szCs w:val="24"/>
        </w:rPr>
        <w:t>Weldments</w:t>
      </w:r>
    </w:p>
    <w:p w:rsidR="00FC479D" w:rsidRPr="00884453" w:rsidRDefault="00930BA6" w:rsidP="00884453">
      <w:pPr>
        <w:shd w:val="clear" w:color="auto" w:fill="FFFFFF"/>
        <w:spacing w:line="216" w:lineRule="exact"/>
        <w:ind w:left="1440" w:right="5530"/>
        <w:rPr>
          <w:color w:val="000000"/>
          <w:sz w:val="24"/>
          <w:szCs w:val="24"/>
        </w:rPr>
      </w:pPr>
      <w:r w:rsidRPr="00884453">
        <w:rPr>
          <w:color w:val="000000"/>
          <w:spacing w:val="-6"/>
          <w:sz w:val="24"/>
          <w:szCs w:val="24"/>
        </w:rPr>
        <w:t>Ferrous and non-ferrous</w:t>
      </w:r>
      <w:r w:rsidRPr="00884453">
        <w:rPr>
          <w:color w:val="000000"/>
          <w:spacing w:val="-6"/>
          <w:sz w:val="24"/>
          <w:szCs w:val="24"/>
        </w:rPr>
        <w:br/>
      </w:r>
      <w:r w:rsidRPr="00884453">
        <w:rPr>
          <w:color w:val="000000"/>
          <w:spacing w:val="-7"/>
          <w:sz w:val="24"/>
          <w:szCs w:val="24"/>
        </w:rPr>
        <w:t>Commercial and military</w:t>
      </w:r>
    </w:p>
    <w:p w:rsidR="00884453" w:rsidRPr="00884453" w:rsidRDefault="00930BA6" w:rsidP="00884453">
      <w:pPr>
        <w:numPr>
          <w:ilvl w:val="0"/>
          <w:numId w:val="1"/>
        </w:numPr>
        <w:shd w:val="clear" w:color="auto" w:fill="FFFFFF"/>
        <w:tabs>
          <w:tab w:val="left" w:pos="1085"/>
        </w:tabs>
        <w:spacing w:before="10" w:line="216" w:lineRule="exact"/>
        <w:ind w:left="1080" w:right="5069" w:hanging="720"/>
        <w:rPr>
          <w:color w:val="000000"/>
          <w:sz w:val="24"/>
          <w:szCs w:val="24"/>
        </w:rPr>
      </w:pPr>
      <w:r w:rsidRPr="00884453">
        <w:rPr>
          <w:color w:val="000000"/>
          <w:spacing w:val="3"/>
          <w:sz w:val="24"/>
          <w:szCs w:val="24"/>
        </w:rPr>
        <w:t>Composite product</w:t>
      </w:r>
    </w:p>
    <w:p w:rsidR="00FC479D" w:rsidRPr="00884453" w:rsidRDefault="00930BA6" w:rsidP="00884453">
      <w:pPr>
        <w:shd w:val="clear" w:color="auto" w:fill="FFFFFF"/>
        <w:spacing w:before="10" w:line="216" w:lineRule="exact"/>
        <w:ind w:left="1440" w:right="5069"/>
        <w:rPr>
          <w:color w:val="000000"/>
          <w:sz w:val="24"/>
          <w:szCs w:val="24"/>
        </w:rPr>
      </w:pPr>
      <w:r w:rsidRPr="00884453">
        <w:rPr>
          <w:color w:val="000000"/>
          <w:spacing w:val="2"/>
          <w:sz w:val="24"/>
          <w:szCs w:val="24"/>
        </w:rPr>
        <w:t>Fiber reinforced layups</w:t>
      </w:r>
      <w:r w:rsidRPr="00884453">
        <w:rPr>
          <w:color w:val="000000"/>
          <w:spacing w:val="2"/>
          <w:sz w:val="24"/>
          <w:szCs w:val="24"/>
        </w:rPr>
        <w:br/>
        <w:t>Plastic design and specification</w:t>
      </w:r>
    </w:p>
    <w:p w:rsidR="00FC479D" w:rsidRPr="00884453" w:rsidRDefault="00930BA6" w:rsidP="00B36798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16" w:lineRule="exact"/>
        <w:ind w:left="370"/>
        <w:rPr>
          <w:color w:val="000000"/>
          <w:sz w:val="24"/>
          <w:szCs w:val="24"/>
        </w:rPr>
      </w:pPr>
      <w:r w:rsidRPr="00884453">
        <w:rPr>
          <w:color w:val="000000"/>
          <w:spacing w:val="3"/>
          <w:sz w:val="24"/>
          <w:szCs w:val="24"/>
        </w:rPr>
        <w:t>Machined product</w:t>
      </w:r>
    </w:p>
    <w:p w:rsidR="00FC479D" w:rsidRPr="00884453" w:rsidRDefault="00930BA6" w:rsidP="005A01C7">
      <w:pPr>
        <w:shd w:val="clear" w:color="auto" w:fill="FFFFFF"/>
        <w:spacing w:line="216" w:lineRule="exact"/>
        <w:ind w:left="1440" w:right="5069"/>
        <w:rPr>
          <w:color w:val="000000"/>
          <w:spacing w:val="-6"/>
          <w:sz w:val="24"/>
          <w:szCs w:val="24"/>
        </w:rPr>
      </w:pPr>
      <w:r w:rsidRPr="00884453">
        <w:rPr>
          <w:color w:val="000000"/>
          <w:spacing w:val="2"/>
          <w:sz w:val="24"/>
          <w:szCs w:val="24"/>
        </w:rPr>
        <w:t xml:space="preserve">Part design and system assembly </w:t>
      </w:r>
      <w:r w:rsidRPr="00884453">
        <w:rPr>
          <w:color w:val="000000"/>
          <w:spacing w:val="-6"/>
          <w:sz w:val="24"/>
          <w:szCs w:val="24"/>
        </w:rPr>
        <w:t>Close tolerance design</w:t>
      </w:r>
    </w:p>
    <w:p w:rsidR="00902C8B" w:rsidRDefault="00902C8B" w:rsidP="002049F0">
      <w:pPr>
        <w:pStyle w:val="Heading3"/>
      </w:pPr>
      <w:r>
        <w:t>PROJECT DEVELOPMENT</w:t>
      </w:r>
    </w:p>
    <w:p w:rsidR="00902C8B" w:rsidRDefault="00902C8B" w:rsidP="009F3679">
      <w:pPr>
        <w:numPr>
          <w:ilvl w:val="0"/>
          <w:numId w:val="13"/>
        </w:numPr>
        <w:shd w:val="clear" w:color="auto" w:fill="FFFFFF"/>
        <w:tabs>
          <w:tab w:val="left" w:pos="835"/>
        </w:tabs>
        <w:spacing w:before="173" w:line="221" w:lineRule="exact"/>
        <w:ind w:hanging="660"/>
      </w:pPr>
      <w:r>
        <w:rPr>
          <w:color w:val="000000"/>
          <w:spacing w:val="-1"/>
          <w:sz w:val="24"/>
          <w:szCs w:val="24"/>
        </w:rPr>
        <w:t>New concept</w:t>
      </w:r>
    </w:p>
    <w:p w:rsidR="00902C8B" w:rsidRPr="009F3679" w:rsidRDefault="00902C8B" w:rsidP="005A01C7">
      <w:pPr>
        <w:shd w:val="clear" w:color="auto" w:fill="FFFFFF"/>
        <w:spacing w:line="221" w:lineRule="exact"/>
        <w:ind w:left="1260"/>
        <w:rPr>
          <w:sz w:val="24"/>
          <w:szCs w:val="24"/>
        </w:rPr>
      </w:pPr>
      <w:r w:rsidRPr="009F3679">
        <w:rPr>
          <w:color w:val="000000"/>
          <w:sz w:val="24"/>
          <w:szCs w:val="24"/>
        </w:rPr>
        <w:t>Steam Pasteurization System, Frigoscandia US</w:t>
      </w:r>
    </w:p>
    <w:p w:rsidR="00902C8B" w:rsidRPr="009F3679" w:rsidRDefault="00902C8B" w:rsidP="005A01C7">
      <w:pPr>
        <w:shd w:val="clear" w:color="auto" w:fill="FFFFFF"/>
        <w:spacing w:line="221" w:lineRule="exact"/>
        <w:ind w:left="1260"/>
        <w:rPr>
          <w:sz w:val="24"/>
          <w:szCs w:val="24"/>
        </w:rPr>
      </w:pPr>
      <w:r w:rsidRPr="009F3679">
        <w:rPr>
          <w:color w:val="000000"/>
          <w:sz w:val="24"/>
          <w:szCs w:val="24"/>
        </w:rPr>
        <w:t>CT121 Flue Gas Desulfurization, Chiyoda International Corp.</w:t>
      </w:r>
    </w:p>
    <w:p w:rsidR="00902C8B" w:rsidRPr="009F3679" w:rsidRDefault="00902C8B" w:rsidP="005A01C7">
      <w:pPr>
        <w:shd w:val="clear" w:color="auto" w:fill="FFFFFF"/>
        <w:spacing w:line="221" w:lineRule="exact"/>
        <w:ind w:left="1260"/>
        <w:rPr>
          <w:sz w:val="24"/>
          <w:szCs w:val="24"/>
        </w:rPr>
      </w:pPr>
      <w:r w:rsidRPr="009F3679">
        <w:rPr>
          <w:color w:val="000000"/>
          <w:sz w:val="24"/>
          <w:szCs w:val="24"/>
        </w:rPr>
        <w:t>Freezer Defrost Systems, Frigoscandia Equipment US</w:t>
      </w:r>
    </w:p>
    <w:p w:rsidR="00902C8B" w:rsidRDefault="00902C8B" w:rsidP="005A01C7">
      <w:pPr>
        <w:numPr>
          <w:ilvl w:val="0"/>
          <w:numId w:val="16"/>
        </w:numPr>
        <w:shd w:val="clear" w:color="auto" w:fill="FFFFFF"/>
        <w:tabs>
          <w:tab w:val="left" w:pos="835"/>
        </w:tabs>
        <w:spacing w:line="221" w:lineRule="exact"/>
        <w:ind w:hanging="870"/>
      </w:pPr>
      <w:r>
        <w:rPr>
          <w:color w:val="000000"/>
          <w:spacing w:val="-1"/>
          <w:sz w:val="22"/>
          <w:szCs w:val="22"/>
        </w:rPr>
        <w:t>New firm capability</w:t>
      </w:r>
    </w:p>
    <w:p w:rsidR="00902C8B" w:rsidRPr="009F3679" w:rsidRDefault="00902C8B" w:rsidP="005A01C7">
      <w:pPr>
        <w:shd w:val="clear" w:color="auto" w:fill="FFFFFF"/>
        <w:spacing w:line="221" w:lineRule="exact"/>
        <w:ind w:left="1260"/>
        <w:rPr>
          <w:sz w:val="24"/>
          <w:szCs w:val="24"/>
        </w:rPr>
      </w:pPr>
      <w:r w:rsidRPr="009F3679">
        <w:rPr>
          <w:color w:val="000000"/>
          <w:sz w:val="24"/>
          <w:szCs w:val="24"/>
        </w:rPr>
        <w:t>Process Safety Management, Ebasco Environmental Corp.</w:t>
      </w:r>
    </w:p>
    <w:p w:rsidR="005A01C7" w:rsidRDefault="00902C8B" w:rsidP="005A01C7">
      <w:pPr>
        <w:shd w:val="clear" w:color="auto" w:fill="FFFFFF"/>
        <w:tabs>
          <w:tab w:val="left" w:pos="1170"/>
        </w:tabs>
        <w:spacing w:line="221" w:lineRule="exact"/>
        <w:ind w:left="1800" w:hanging="540"/>
        <w:rPr>
          <w:color w:val="000000"/>
          <w:spacing w:val="-1"/>
          <w:sz w:val="24"/>
          <w:szCs w:val="24"/>
        </w:rPr>
      </w:pPr>
      <w:r w:rsidRPr="009F3679">
        <w:rPr>
          <w:color w:val="000000"/>
          <w:spacing w:val="-1"/>
          <w:sz w:val="24"/>
          <w:szCs w:val="24"/>
        </w:rPr>
        <w:t xml:space="preserve">Liaison Engineering, Steam Pasteurization System, Frigoscandia Equipment US </w:t>
      </w:r>
    </w:p>
    <w:p w:rsidR="00902C8B" w:rsidRPr="009F3679" w:rsidRDefault="00902C8B" w:rsidP="005A01C7">
      <w:pPr>
        <w:shd w:val="clear" w:color="auto" w:fill="FFFFFF"/>
        <w:tabs>
          <w:tab w:val="left" w:pos="1170"/>
        </w:tabs>
        <w:spacing w:line="221" w:lineRule="exact"/>
        <w:ind w:left="1260"/>
        <w:rPr>
          <w:sz w:val="24"/>
          <w:szCs w:val="24"/>
        </w:rPr>
      </w:pPr>
      <w:r w:rsidRPr="009F3679">
        <w:rPr>
          <w:color w:val="000000"/>
          <w:spacing w:val="-1"/>
          <w:sz w:val="24"/>
          <w:szCs w:val="24"/>
        </w:rPr>
        <w:t>Chemical Hazards Analysis, Chemhaz</w:t>
      </w:r>
    </w:p>
    <w:p w:rsidR="00902C8B" w:rsidRDefault="00902C8B" w:rsidP="002049F0">
      <w:pPr>
        <w:pStyle w:val="Heading3"/>
      </w:pPr>
      <w:r>
        <w:t>FACILITY DESIGN</w:t>
      </w:r>
    </w:p>
    <w:p w:rsidR="00902C8B" w:rsidRPr="009F3679" w:rsidRDefault="00902C8B" w:rsidP="009F3679">
      <w:pPr>
        <w:numPr>
          <w:ilvl w:val="0"/>
          <w:numId w:val="13"/>
        </w:numPr>
        <w:shd w:val="clear" w:color="auto" w:fill="FFFFFF"/>
        <w:tabs>
          <w:tab w:val="left" w:pos="725"/>
        </w:tabs>
        <w:spacing w:before="91" w:line="216" w:lineRule="exact"/>
        <w:ind w:hanging="840"/>
        <w:rPr>
          <w:sz w:val="24"/>
          <w:szCs w:val="24"/>
        </w:rPr>
      </w:pPr>
      <w:r w:rsidRPr="009F3679">
        <w:rPr>
          <w:color w:val="000000"/>
          <w:spacing w:val="-2"/>
          <w:sz w:val="24"/>
          <w:szCs w:val="24"/>
        </w:rPr>
        <w:t>Architectural</w:t>
      </w:r>
    </w:p>
    <w:p w:rsidR="00902C8B" w:rsidRPr="009F3679" w:rsidRDefault="00902C8B" w:rsidP="005A01C7">
      <w:pPr>
        <w:shd w:val="clear" w:color="auto" w:fill="FFFFFF"/>
        <w:tabs>
          <w:tab w:val="left" w:pos="1445"/>
        </w:tabs>
        <w:spacing w:line="216" w:lineRule="exact"/>
        <w:ind w:left="1260"/>
        <w:rPr>
          <w:sz w:val="24"/>
          <w:szCs w:val="24"/>
        </w:rPr>
      </w:pPr>
      <w:r w:rsidRPr="009F3679">
        <w:rPr>
          <w:color w:val="000000"/>
          <w:spacing w:val="-1"/>
          <w:sz w:val="24"/>
          <w:szCs w:val="24"/>
        </w:rPr>
        <w:t>Site evaluation and arrangement</w:t>
      </w:r>
    </w:p>
    <w:p w:rsidR="00902C8B" w:rsidRPr="009F3679" w:rsidRDefault="00902C8B" w:rsidP="005A01C7">
      <w:pPr>
        <w:shd w:val="clear" w:color="auto" w:fill="FFFFFF"/>
        <w:tabs>
          <w:tab w:val="left" w:pos="1440"/>
        </w:tabs>
        <w:spacing w:line="216" w:lineRule="exact"/>
        <w:ind w:left="1260"/>
        <w:rPr>
          <w:sz w:val="24"/>
          <w:szCs w:val="24"/>
        </w:rPr>
      </w:pPr>
      <w:r w:rsidRPr="009F3679">
        <w:rPr>
          <w:color w:val="000000"/>
          <w:spacing w:val="-2"/>
          <w:sz w:val="24"/>
          <w:szCs w:val="24"/>
        </w:rPr>
        <w:t>Facility Evaluation</w:t>
      </w:r>
    </w:p>
    <w:p w:rsidR="00902C8B" w:rsidRPr="009F3679" w:rsidRDefault="00902C8B" w:rsidP="005A01C7">
      <w:pPr>
        <w:shd w:val="clear" w:color="auto" w:fill="FFFFFF"/>
        <w:tabs>
          <w:tab w:val="left" w:pos="1440"/>
        </w:tabs>
        <w:spacing w:before="10" w:line="216" w:lineRule="exact"/>
        <w:ind w:left="1260"/>
        <w:rPr>
          <w:sz w:val="24"/>
          <w:szCs w:val="24"/>
        </w:rPr>
      </w:pPr>
      <w:r w:rsidRPr="009F3679">
        <w:rPr>
          <w:color w:val="000000"/>
          <w:spacing w:val="-1"/>
          <w:sz w:val="24"/>
          <w:szCs w:val="24"/>
        </w:rPr>
        <w:t>Client interface and representation</w:t>
      </w:r>
    </w:p>
    <w:p w:rsidR="00902C8B" w:rsidRPr="009F3679" w:rsidRDefault="00902C8B" w:rsidP="009F3679">
      <w:pPr>
        <w:numPr>
          <w:ilvl w:val="0"/>
          <w:numId w:val="13"/>
        </w:numPr>
        <w:shd w:val="clear" w:color="auto" w:fill="FFFFFF"/>
        <w:tabs>
          <w:tab w:val="left" w:pos="734"/>
        </w:tabs>
        <w:spacing w:line="216" w:lineRule="exact"/>
        <w:ind w:hanging="840"/>
        <w:rPr>
          <w:sz w:val="24"/>
          <w:szCs w:val="24"/>
        </w:rPr>
      </w:pPr>
      <w:r w:rsidRPr="009F3679">
        <w:rPr>
          <w:color w:val="000000"/>
          <w:spacing w:val="-3"/>
          <w:sz w:val="24"/>
          <w:szCs w:val="24"/>
        </w:rPr>
        <w:t>Structural</w:t>
      </w:r>
    </w:p>
    <w:p w:rsidR="00902C8B" w:rsidRPr="009F3679" w:rsidRDefault="00902C8B" w:rsidP="005A01C7">
      <w:pPr>
        <w:numPr>
          <w:ilvl w:val="0"/>
          <w:numId w:val="13"/>
        </w:numPr>
        <w:shd w:val="clear" w:color="auto" w:fill="FFFFFF"/>
        <w:spacing w:line="216" w:lineRule="exact"/>
        <w:ind w:left="1260" w:right="678" w:hanging="1260"/>
        <w:rPr>
          <w:sz w:val="24"/>
          <w:szCs w:val="24"/>
        </w:rPr>
      </w:pPr>
      <w:r w:rsidRPr="009F3679">
        <w:rPr>
          <w:color w:val="000000"/>
          <w:spacing w:val="-2"/>
          <w:sz w:val="24"/>
          <w:szCs w:val="24"/>
        </w:rPr>
        <w:t>Environmental</w:t>
      </w:r>
      <w:r w:rsidRPr="009F3679">
        <w:rPr>
          <w:color w:val="000000"/>
          <w:spacing w:val="-2"/>
          <w:sz w:val="24"/>
          <w:szCs w:val="24"/>
        </w:rPr>
        <w:br/>
      </w:r>
      <w:r w:rsidRPr="009F3679">
        <w:rPr>
          <w:color w:val="000000"/>
          <w:spacing w:val="-8"/>
          <w:sz w:val="24"/>
          <w:szCs w:val="24"/>
        </w:rPr>
        <w:t>HVAC</w:t>
      </w:r>
    </w:p>
    <w:p w:rsidR="00902C8B" w:rsidRPr="009F3679" w:rsidRDefault="00902C8B" w:rsidP="005A01C7">
      <w:pPr>
        <w:shd w:val="clear" w:color="auto" w:fill="FFFFFF"/>
        <w:tabs>
          <w:tab w:val="left" w:pos="1450"/>
        </w:tabs>
        <w:spacing w:before="10" w:line="216" w:lineRule="exact"/>
        <w:ind w:left="1260" w:right="678" w:hanging="30"/>
        <w:rPr>
          <w:sz w:val="24"/>
          <w:szCs w:val="24"/>
        </w:rPr>
      </w:pPr>
      <w:r w:rsidRPr="009F3679">
        <w:rPr>
          <w:color w:val="000000"/>
          <w:spacing w:val="-2"/>
          <w:sz w:val="24"/>
          <w:szCs w:val="24"/>
        </w:rPr>
        <w:t>Acoustical</w:t>
      </w:r>
    </w:p>
    <w:p w:rsidR="00902C8B" w:rsidRPr="009F3679" w:rsidRDefault="00902C8B" w:rsidP="005A01C7">
      <w:pPr>
        <w:shd w:val="clear" w:color="auto" w:fill="FFFFFF"/>
        <w:spacing w:line="216" w:lineRule="exact"/>
        <w:ind w:left="1260" w:right="678" w:hanging="30"/>
        <w:rPr>
          <w:sz w:val="24"/>
          <w:szCs w:val="24"/>
        </w:rPr>
      </w:pPr>
      <w:r w:rsidRPr="009F3679">
        <w:rPr>
          <w:color w:val="000000"/>
          <w:spacing w:val="-1"/>
          <w:sz w:val="24"/>
          <w:szCs w:val="24"/>
        </w:rPr>
        <w:t>Chemical Hazards Analysis (UBC &amp; UPC)</w:t>
      </w:r>
    </w:p>
    <w:p w:rsidR="00902C8B" w:rsidRPr="009F3679" w:rsidRDefault="00902C8B" w:rsidP="009F3679">
      <w:pPr>
        <w:numPr>
          <w:ilvl w:val="0"/>
          <w:numId w:val="14"/>
        </w:numPr>
        <w:shd w:val="clear" w:color="auto" w:fill="FFFFFF"/>
        <w:tabs>
          <w:tab w:val="left" w:pos="725"/>
        </w:tabs>
        <w:spacing w:before="10" w:line="216" w:lineRule="exact"/>
        <w:ind w:hanging="749"/>
        <w:rPr>
          <w:sz w:val="24"/>
          <w:szCs w:val="24"/>
        </w:rPr>
      </w:pPr>
      <w:r w:rsidRPr="009F3679">
        <w:rPr>
          <w:color w:val="000000"/>
          <w:spacing w:val="-2"/>
          <w:sz w:val="24"/>
          <w:szCs w:val="24"/>
        </w:rPr>
        <w:t>Project Management</w:t>
      </w:r>
    </w:p>
    <w:p w:rsidR="00902C8B" w:rsidRDefault="00902C8B" w:rsidP="002049F0">
      <w:pPr>
        <w:pStyle w:val="Heading2"/>
      </w:pPr>
      <w:r>
        <w:t>ENVIRONMENTAL ANALYSIS AND DESIGN</w:t>
      </w:r>
    </w:p>
    <w:p w:rsidR="00902C8B" w:rsidRDefault="00902C8B" w:rsidP="002037CF">
      <w:pPr>
        <w:numPr>
          <w:ilvl w:val="0"/>
          <w:numId w:val="8"/>
        </w:numPr>
        <w:shd w:val="clear" w:color="auto" w:fill="FFFFFF"/>
        <w:tabs>
          <w:tab w:val="left" w:pos="850"/>
        </w:tabs>
        <w:spacing w:before="77"/>
        <w:ind w:hanging="859"/>
      </w:pPr>
      <w:r>
        <w:rPr>
          <w:color w:val="000000"/>
          <w:spacing w:val="-2"/>
          <w:sz w:val="24"/>
          <w:szCs w:val="24"/>
        </w:rPr>
        <w:t>Acoustical</w:t>
      </w:r>
    </w:p>
    <w:p w:rsidR="00357DFE" w:rsidRPr="009F3679" w:rsidRDefault="00902C8B" w:rsidP="005A01C7">
      <w:pPr>
        <w:shd w:val="clear" w:color="auto" w:fill="FFFFFF"/>
        <w:spacing w:line="221" w:lineRule="exact"/>
        <w:ind w:left="1260" w:right="653"/>
        <w:rPr>
          <w:color w:val="000000"/>
          <w:spacing w:val="-1"/>
          <w:sz w:val="24"/>
          <w:szCs w:val="24"/>
        </w:rPr>
      </w:pPr>
      <w:r w:rsidRPr="009F3679">
        <w:rPr>
          <w:color w:val="000000"/>
          <w:spacing w:val="-1"/>
          <w:sz w:val="24"/>
          <w:szCs w:val="24"/>
        </w:rPr>
        <w:t xml:space="preserve">Environmental noise projection/evaluation, Boeing Frederickson </w:t>
      </w:r>
      <w:r w:rsidR="009F3679">
        <w:rPr>
          <w:color w:val="000000"/>
          <w:spacing w:val="-1"/>
          <w:sz w:val="24"/>
          <w:szCs w:val="24"/>
        </w:rPr>
        <w:t>Site</w:t>
      </w:r>
      <w:r w:rsidRPr="009F3679">
        <w:rPr>
          <w:color w:val="000000"/>
          <w:spacing w:val="-1"/>
          <w:sz w:val="24"/>
          <w:szCs w:val="24"/>
        </w:rPr>
        <w:t xml:space="preserve"> </w:t>
      </w:r>
    </w:p>
    <w:p w:rsidR="00357DFE" w:rsidRPr="009F3679" w:rsidRDefault="00902C8B" w:rsidP="005A01C7">
      <w:pPr>
        <w:shd w:val="clear" w:color="auto" w:fill="FFFFFF"/>
        <w:spacing w:line="221" w:lineRule="exact"/>
        <w:ind w:left="1260" w:right="653"/>
        <w:rPr>
          <w:sz w:val="24"/>
          <w:szCs w:val="24"/>
        </w:rPr>
      </w:pPr>
      <w:r w:rsidRPr="009F3679">
        <w:rPr>
          <w:color w:val="000000"/>
          <w:sz w:val="24"/>
          <w:szCs w:val="24"/>
        </w:rPr>
        <w:t>Assessment and Reme</w:t>
      </w:r>
      <w:r w:rsidR="00357DFE" w:rsidRPr="009F3679">
        <w:rPr>
          <w:color w:val="000000"/>
          <w:sz w:val="24"/>
          <w:szCs w:val="24"/>
        </w:rPr>
        <w:t>diation, Boise Cascade, Steilac</w:t>
      </w:r>
      <w:r w:rsidRPr="009F3679">
        <w:rPr>
          <w:color w:val="000000"/>
          <w:sz w:val="24"/>
          <w:szCs w:val="24"/>
        </w:rPr>
        <w:t>o</w:t>
      </w:r>
      <w:r w:rsidR="00357DFE" w:rsidRPr="009F3679">
        <w:rPr>
          <w:color w:val="000000"/>
          <w:sz w:val="24"/>
          <w:szCs w:val="24"/>
        </w:rPr>
        <w:t>o</w:t>
      </w:r>
      <w:r w:rsidRPr="009F3679">
        <w:rPr>
          <w:color w:val="000000"/>
          <w:sz w:val="24"/>
          <w:szCs w:val="24"/>
        </w:rPr>
        <w:t xml:space="preserve">m </w:t>
      </w:r>
    </w:p>
    <w:p w:rsidR="00902C8B" w:rsidRPr="009F3679" w:rsidRDefault="00902C8B" w:rsidP="005A01C7">
      <w:pPr>
        <w:shd w:val="clear" w:color="auto" w:fill="FFFFFF"/>
        <w:spacing w:line="221" w:lineRule="exact"/>
        <w:ind w:left="1260" w:right="653"/>
        <w:rPr>
          <w:sz w:val="24"/>
          <w:szCs w:val="24"/>
        </w:rPr>
      </w:pPr>
      <w:r w:rsidRPr="009F3679">
        <w:rPr>
          <w:color w:val="000000"/>
          <w:sz w:val="24"/>
          <w:szCs w:val="24"/>
        </w:rPr>
        <w:t>Worker noise evaluation: several sawmills, factories, and</w:t>
      </w:r>
      <w:r w:rsidR="00357DFE" w:rsidRPr="009F3679">
        <w:rPr>
          <w:color w:val="000000"/>
          <w:sz w:val="24"/>
          <w:szCs w:val="24"/>
        </w:rPr>
        <w:t xml:space="preserve"> </w:t>
      </w:r>
      <w:r w:rsidRPr="009F3679">
        <w:rPr>
          <w:color w:val="000000"/>
          <w:sz w:val="24"/>
          <w:szCs w:val="24"/>
        </w:rPr>
        <w:t>jobsites</w:t>
      </w:r>
    </w:p>
    <w:p w:rsidR="00902C8B" w:rsidRPr="009F3679" w:rsidRDefault="00902C8B" w:rsidP="009F3679">
      <w:pPr>
        <w:numPr>
          <w:ilvl w:val="0"/>
          <w:numId w:val="7"/>
        </w:numPr>
        <w:shd w:val="clear" w:color="auto" w:fill="FFFFFF"/>
        <w:tabs>
          <w:tab w:val="left" w:pos="850"/>
        </w:tabs>
        <w:spacing w:line="221" w:lineRule="exact"/>
        <w:rPr>
          <w:sz w:val="24"/>
          <w:szCs w:val="24"/>
        </w:rPr>
      </w:pPr>
      <w:r w:rsidRPr="009F3679">
        <w:rPr>
          <w:color w:val="000000"/>
          <w:spacing w:val="-1"/>
          <w:sz w:val="24"/>
          <w:szCs w:val="24"/>
        </w:rPr>
        <w:t>Environmental Assessment</w:t>
      </w:r>
    </w:p>
    <w:p w:rsidR="00902C8B" w:rsidRPr="009F3679" w:rsidRDefault="00902C8B" w:rsidP="002037CF">
      <w:pPr>
        <w:shd w:val="clear" w:color="auto" w:fill="FFFFFF"/>
        <w:spacing w:line="216" w:lineRule="exact"/>
        <w:ind w:left="1260"/>
        <w:rPr>
          <w:sz w:val="24"/>
          <w:szCs w:val="24"/>
        </w:rPr>
      </w:pPr>
      <w:r w:rsidRPr="009F3679">
        <w:rPr>
          <w:color w:val="000000"/>
          <w:spacing w:val="-1"/>
          <w:sz w:val="24"/>
          <w:szCs w:val="24"/>
        </w:rPr>
        <w:t>Technology Assessment, Effluent Treatment Plant, Hanford Site</w:t>
      </w:r>
    </w:p>
    <w:p w:rsidR="009F3679" w:rsidRPr="009F3679" w:rsidRDefault="00902C8B" w:rsidP="002037CF">
      <w:pPr>
        <w:shd w:val="clear" w:color="auto" w:fill="FFFFFF"/>
        <w:spacing w:before="5" w:line="216" w:lineRule="exact"/>
        <w:ind w:left="1260" w:right="4243"/>
        <w:rPr>
          <w:color w:val="000000"/>
          <w:spacing w:val="-1"/>
          <w:sz w:val="24"/>
          <w:szCs w:val="24"/>
        </w:rPr>
      </w:pPr>
      <w:r w:rsidRPr="009F3679">
        <w:rPr>
          <w:color w:val="000000"/>
          <w:spacing w:val="-1"/>
          <w:sz w:val="24"/>
          <w:szCs w:val="24"/>
        </w:rPr>
        <w:t xml:space="preserve">Assessment, Fernald Site </w:t>
      </w:r>
    </w:p>
    <w:p w:rsidR="00902C8B" w:rsidRPr="009F3679" w:rsidRDefault="00902C8B" w:rsidP="002037CF">
      <w:pPr>
        <w:shd w:val="clear" w:color="auto" w:fill="FFFFFF"/>
        <w:spacing w:before="5" w:line="216" w:lineRule="exact"/>
        <w:ind w:left="1260" w:right="4243"/>
        <w:rPr>
          <w:color w:val="000000"/>
          <w:spacing w:val="-1"/>
          <w:sz w:val="24"/>
          <w:szCs w:val="24"/>
        </w:rPr>
      </w:pPr>
      <w:r w:rsidRPr="009F3679">
        <w:rPr>
          <w:color w:val="000000"/>
          <w:spacing w:val="-2"/>
          <w:sz w:val="24"/>
          <w:szCs w:val="24"/>
        </w:rPr>
        <w:t>Pollution Prevention planning</w:t>
      </w:r>
    </w:p>
    <w:p w:rsidR="009F3679" w:rsidRPr="009F3679" w:rsidRDefault="00902C8B" w:rsidP="009F3679">
      <w:pPr>
        <w:numPr>
          <w:ilvl w:val="0"/>
          <w:numId w:val="4"/>
        </w:numPr>
        <w:shd w:val="clear" w:color="auto" w:fill="FFFFFF"/>
        <w:tabs>
          <w:tab w:val="left" w:pos="850"/>
        </w:tabs>
        <w:spacing w:before="5" w:line="216" w:lineRule="exact"/>
        <w:ind w:left="900" w:right="3590" w:hanging="720"/>
        <w:rPr>
          <w:sz w:val="24"/>
          <w:szCs w:val="24"/>
        </w:rPr>
      </w:pPr>
      <w:r w:rsidRPr="009F3679">
        <w:rPr>
          <w:color w:val="000000"/>
          <w:spacing w:val="-2"/>
          <w:sz w:val="24"/>
          <w:szCs w:val="24"/>
        </w:rPr>
        <w:t>Remedial Design and Implementation</w:t>
      </w:r>
    </w:p>
    <w:p w:rsidR="00902C8B" w:rsidRPr="009F3679" w:rsidRDefault="00902C8B" w:rsidP="002037CF">
      <w:pPr>
        <w:shd w:val="clear" w:color="auto" w:fill="FFFFFF"/>
        <w:spacing w:before="5" w:line="216" w:lineRule="exact"/>
        <w:ind w:left="1260" w:right="3590"/>
        <w:rPr>
          <w:sz w:val="24"/>
          <w:szCs w:val="24"/>
        </w:rPr>
      </w:pPr>
      <w:r w:rsidRPr="009F3679">
        <w:rPr>
          <w:color w:val="000000"/>
          <w:sz w:val="24"/>
          <w:szCs w:val="24"/>
        </w:rPr>
        <w:t>Effluent Treatment Plant, Hanford</w:t>
      </w:r>
    </w:p>
    <w:p w:rsidR="00902C8B" w:rsidRPr="009F3679" w:rsidRDefault="00902C8B" w:rsidP="002037CF">
      <w:pPr>
        <w:shd w:val="clear" w:color="auto" w:fill="FFFFFF"/>
        <w:ind w:left="1260"/>
        <w:rPr>
          <w:sz w:val="24"/>
          <w:szCs w:val="24"/>
        </w:rPr>
      </w:pPr>
      <w:r w:rsidRPr="009F3679">
        <w:rPr>
          <w:color w:val="000000"/>
          <w:spacing w:val="1"/>
          <w:sz w:val="24"/>
          <w:szCs w:val="24"/>
        </w:rPr>
        <w:t>Effluent Holding Basins, Fernald</w:t>
      </w:r>
    </w:p>
    <w:p w:rsidR="00902C8B" w:rsidRPr="009F3679" w:rsidRDefault="009F3679" w:rsidP="002037CF">
      <w:pPr>
        <w:shd w:val="clear" w:color="auto" w:fill="FFFFFF"/>
        <w:ind w:left="1260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Hanford </w:t>
      </w:r>
      <w:r w:rsidR="00902C8B" w:rsidRPr="009F3679">
        <w:rPr>
          <w:color w:val="000000"/>
          <w:spacing w:val="4"/>
          <w:sz w:val="24"/>
          <w:szCs w:val="24"/>
        </w:rPr>
        <w:t>Tank</w:t>
      </w:r>
      <w:r>
        <w:rPr>
          <w:color w:val="000000"/>
          <w:spacing w:val="4"/>
          <w:sz w:val="24"/>
          <w:szCs w:val="24"/>
        </w:rPr>
        <w:t xml:space="preserve"> </w:t>
      </w:r>
      <w:r w:rsidR="00902C8B" w:rsidRPr="009F3679">
        <w:rPr>
          <w:color w:val="000000"/>
          <w:spacing w:val="4"/>
          <w:sz w:val="24"/>
          <w:szCs w:val="24"/>
        </w:rPr>
        <w:t>SY</w:t>
      </w:r>
      <w:r w:rsidR="002037CF">
        <w:rPr>
          <w:color w:val="000000"/>
          <w:spacing w:val="4"/>
          <w:sz w:val="24"/>
          <w:szCs w:val="24"/>
        </w:rPr>
        <w:t xml:space="preserve"> </w:t>
      </w:r>
      <w:r w:rsidR="00902C8B" w:rsidRPr="009F3679">
        <w:rPr>
          <w:color w:val="000000"/>
          <w:spacing w:val="4"/>
          <w:sz w:val="24"/>
          <w:szCs w:val="24"/>
        </w:rPr>
        <w:t>l</w:t>
      </w:r>
      <w:r w:rsidR="002037CF">
        <w:rPr>
          <w:color w:val="000000"/>
          <w:spacing w:val="4"/>
          <w:sz w:val="24"/>
          <w:szCs w:val="24"/>
        </w:rPr>
        <w:t>01</w:t>
      </w:r>
      <w:r w:rsidR="00902C8B" w:rsidRPr="009F3679">
        <w:rPr>
          <w:color w:val="000000"/>
          <w:spacing w:val="4"/>
          <w:sz w:val="24"/>
          <w:szCs w:val="24"/>
        </w:rPr>
        <w:t xml:space="preserve"> Multiple Treatment Probe</w:t>
      </w:r>
    </w:p>
    <w:p w:rsidR="00902C8B" w:rsidRDefault="002037CF" w:rsidP="002049F0">
      <w:pPr>
        <w:pStyle w:val="Heading2"/>
      </w:pPr>
      <w:r>
        <w:br w:type="page"/>
      </w:r>
      <w:r w:rsidR="00902C8B">
        <w:lastRenderedPageBreak/>
        <w:t>PROJECT MANAGEMENT</w:t>
      </w:r>
    </w:p>
    <w:p w:rsidR="00902C8B" w:rsidRPr="00417596" w:rsidRDefault="00902C8B" w:rsidP="00417596">
      <w:pPr>
        <w:shd w:val="clear" w:color="auto" w:fill="FFFFFF"/>
        <w:spacing w:before="235" w:line="221" w:lineRule="exact"/>
        <w:ind w:left="450"/>
        <w:rPr>
          <w:sz w:val="24"/>
          <w:szCs w:val="24"/>
        </w:rPr>
      </w:pPr>
      <w:r w:rsidRPr="00417596">
        <w:rPr>
          <w:color w:val="000000"/>
          <w:spacing w:val="-2"/>
          <w:sz w:val="24"/>
          <w:szCs w:val="24"/>
        </w:rPr>
        <w:t>Plant management</w:t>
      </w:r>
    </w:p>
    <w:p w:rsidR="00902C8B" w:rsidRPr="00417596" w:rsidRDefault="00902C8B" w:rsidP="002037CF">
      <w:pPr>
        <w:shd w:val="clear" w:color="auto" w:fill="FFFFFF"/>
        <w:spacing w:line="221" w:lineRule="exact"/>
        <w:ind w:left="900"/>
        <w:rPr>
          <w:sz w:val="24"/>
          <w:szCs w:val="24"/>
        </w:rPr>
      </w:pPr>
      <w:r w:rsidRPr="00417596">
        <w:rPr>
          <w:color w:val="000000"/>
          <w:spacing w:val="-1"/>
          <w:sz w:val="24"/>
          <w:szCs w:val="24"/>
        </w:rPr>
        <w:t>CT121 Flue Gas Desulfurization,</w:t>
      </w:r>
      <w:r w:rsidR="009F3679" w:rsidRPr="00417596">
        <w:rPr>
          <w:color w:val="000000"/>
          <w:spacing w:val="-1"/>
          <w:sz w:val="24"/>
          <w:szCs w:val="24"/>
        </w:rPr>
        <w:t xml:space="preserve"> Southern Co. </w:t>
      </w:r>
      <w:r w:rsidRPr="00417596">
        <w:rPr>
          <w:color w:val="000000"/>
          <w:spacing w:val="-1"/>
          <w:sz w:val="24"/>
          <w:szCs w:val="24"/>
        </w:rPr>
        <w:t xml:space="preserve"> Sneads Power Plant, Sneads, FL</w:t>
      </w:r>
    </w:p>
    <w:p w:rsidR="00902C8B" w:rsidRPr="00417596" w:rsidRDefault="00902C8B" w:rsidP="00417596">
      <w:pPr>
        <w:shd w:val="clear" w:color="auto" w:fill="FFFFFF"/>
        <w:spacing w:line="221" w:lineRule="exact"/>
        <w:ind w:left="450"/>
        <w:rPr>
          <w:sz w:val="24"/>
          <w:szCs w:val="24"/>
        </w:rPr>
      </w:pPr>
      <w:r w:rsidRPr="00417596">
        <w:rPr>
          <w:color w:val="000000"/>
          <w:spacing w:val="-2"/>
          <w:sz w:val="24"/>
          <w:szCs w:val="24"/>
        </w:rPr>
        <w:t>Project Management</w:t>
      </w:r>
    </w:p>
    <w:p w:rsidR="00902C8B" w:rsidRPr="00417596" w:rsidRDefault="00902C8B" w:rsidP="002037CF">
      <w:pPr>
        <w:shd w:val="clear" w:color="auto" w:fill="FFFFFF"/>
        <w:spacing w:line="221" w:lineRule="exact"/>
        <w:ind w:left="900" w:right="1306"/>
        <w:rPr>
          <w:sz w:val="24"/>
          <w:szCs w:val="24"/>
        </w:rPr>
      </w:pPr>
      <w:r w:rsidRPr="00417596">
        <w:rPr>
          <w:color w:val="000000"/>
          <w:spacing w:val="-1"/>
          <w:sz w:val="24"/>
          <w:szCs w:val="24"/>
        </w:rPr>
        <w:t xml:space="preserve">Condensate Recovery System, PSNM, San Juan Station Tank </w:t>
      </w:r>
      <w:r w:rsidR="00884453">
        <w:rPr>
          <w:color w:val="000000"/>
          <w:spacing w:val="-1"/>
          <w:sz w:val="24"/>
          <w:szCs w:val="24"/>
        </w:rPr>
        <w:br/>
      </w:r>
      <w:r w:rsidRPr="00417596">
        <w:rPr>
          <w:color w:val="000000"/>
          <w:spacing w:val="-1"/>
          <w:sz w:val="24"/>
          <w:szCs w:val="24"/>
        </w:rPr>
        <w:t xml:space="preserve">Fire Safety Evaluation, Western Fuel Oil, San Padre, CA </w:t>
      </w:r>
      <w:r w:rsidR="00884453">
        <w:rPr>
          <w:color w:val="000000"/>
          <w:spacing w:val="-1"/>
          <w:sz w:val="24"/>
          <w:szCs w:val="24"/>
        </w:rPr>
        <w:br/>
      </w:r>
      <w:r w:rsidRPr="00417596">
        <w:rPr>
          <w:color w:val="000000"/>
          <w:spacing w:val="-2"/>
          <w:sz w:val="24"/>
          <w:szCs w:val="24"/>
        </w:rPr>
        <w:t>Petroleum Product Transfer Pump, Western Fuel Oil, San Padre, CA</w:t>
      </w:r>
    </w:p>
    <w:p w:rsidR="00902C8B" w:rsidRDefault="00902C8B" w:rsidP="002049F0">
      <w:pPr>
        <w:pStyle w:val="Heading2"/>
      </w:pPr>
      <w:r>
        <w:t>FIELD ACTIVITIES</w:t>
      </w:r>
    </w:p>
    <w:p w:rsidR="00902C8B" w:rsidRDefault="00902C8B" w:rsidP="00417596">
      <w:pPr>
        <w:shd w:val="clear" w:color="auto" w:fill="FFFFFF"/>
        <w:spacing w:before="187"/>
        <w:ind w:left="450"/>
      </w:pPr>
      <w:r>
        <w:rPr>
          <w:color w:val="000000"/>
          <w:spacing w:val="-2"/>
          <w:sz w:val="24"/>
          <w:szCs w:val="24"/>
        </w:rPr>
        <w:t>Survey activities</w:t>
      </w:r>
    </w:p>
    <w:p w:rsidR="00902C8B" w:rsidRDefault="00902C8B" w:rsidP="002037CF">
      <w:pPr>
        <w:shd w:val="clear" w:color="auto" w:fill="FFFFFF"/>
        <w:spacing w:before="5" w:line="230" w:lineRule="exact"/>
        <w:ind w:left="900"/>
      </w:pPr>
      <w:r>
        <w:rPr>
          <w:color w:val="000000"/>
          <w:spacing w:val="-1"/>
          <w:sz w:val="24"/>
          <w:szCs w:val="24"/>
        </w:rPr>
        <w:t>Process System analysis and field measurements</w:t>
      </w:r>
    </w:p>
    <w:p w:rsidR="00902C8B" w:rsidRDefault="00902C8B" w:rsidP="002037CF">
      <w:pPr>
        <w:shd w:val="clear" w:color="auto" w:fill="FFFFFF"/>
        <w:spacing w:line="230" w:lineRule="exact"/>
        <w:ind w:left="900"/>
      </w:pPr>
      <w:r>
        <w:rPr>
          <w:color w:val="000000"/>
          <w:spacing w:val="-2"/>
          <w:sz w:val="24"/>
          <w:szCs w:val="24"/>
        </w:rPr>
        <w:t>Equipment survey</w:t>
      </w:r>
    </w:p>
    <w:p w:rsidR="00902C8B" w:rsidRDefault="00902C8B" w:rsidP="002037CF">
      <w:pPr>
        <w:shd w:val="clear" w:color="auto" w:fill="FFFFFF"/>
        <w:spacing w:line="230" w:lineRule="exact"/>
        <w:ind w:left="900"/>
      </w:pPr>
      <w:r>
        <w:rPr>
          <w:color w:val="000000"/>
          <w:spacing w:val="-1"/>
          <w:sz w:val="24"/>
          <w:szCs w:val="24"/>
        </w:rPr>
        <w:t>Facility survey</w:t>
      </w:r>
    </w:p>
    <w:p w:rsidR="00902C8B" w:rsidRDefault="00902C8B" w:rsidP="00417596">
      <w:pPr>
        <w:shd w:val="clear" w:color="auto" w:fill="FFFFFF"/>
        <w:spacing w:line="230" w:lineRule="exact"/>
        <w:ind w:left="450" w:right="4243"/>
      </w:pPr>
      <w:r>
        <w:rPr>
          <w:color w:val="000000"/>
          <w:spacing w:val="-2"/>
          <w:sz w:val="24"/>
          <w:szCs w:val="24"/>
        </w:rPr>
        <w:t>Start-up inspection and activation Commissioning</w:t>
      </w:r>
    </w:p>
    <w:p w:rsidR="00902C8B" w:rsidRDefault="00902C8B" w:rsidP="002037CF">
      <w:pPr>
        <w:shd w:val="clear" w:color="auto" w:fill="FFFFFF"/>
        <w:spacing w:before="5" w:line="230" w:lineRule="exact"/>
        <w:ind w:left="900"/>
      </w:pPr>
      <w:r>
        <w:rPr>
          <w:color w:val="000000"/>
          <w:spacing w:val="-2"/>
          <w:sz w:val="24"/>
          <w:szCs w:val="24"/>
        </w:rPr>
        <w:t>Process systems</w:t>
      </w:r>
    </w:p>
    <w:p w:rsidR="00902C8B" w:rsidRDefault="00902C8B" w:rsidP="002037CF">
      <w:pPr>
        <w:shd w:val="clear" w:color="auto" w:fill="FFFFFF"/>
        <w:spacing w:line="230" w:lineRule="exact"/>
        <w:ind w:left="900" w:right="4896"/>
      </w:pPr>
      <w:r>
        <w:rPr>
          <w:color w:val="000000"/>
          <w:spacing w:val="-2"/>
          <w:sz w:val="24"/>
          <w:szCs w:val="24"/>
        </w:rPr>
        <w:t>Facility occupation Marketing</w:t>
      </w:r>
    </w:p>
    <w:p w:rsidR="00902C8B" w:rsidRDefault="00902C8B" w:rsidP="002049F0">
      <w:pPr>
        <w:pStyle w:val="Heading2"/>
      </w:pPr>
      <w:r>
        <w:t>TESTING</w:t>
      </w:r>
    </w:p>
    <w:p w:rsidR="00902C8B" w:rsidRDefault="00902C8B" w:rsidP="002037CF">
      <w:pPr>
        <w:shd w:val="clear" w:color="auto" w:fill="FFFFFF"/>
        <w:tabs>
          <w:tab w:val="left" w:pos="1051"/>
        </w:tabs>
        <w:spacing w:before="168" w:line="235" w:lineRule="exact"/>
        <w:ind w:left="754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Material</w:t>
      </w:r>
      <w:r w:rsidR="00884453">
        <w:rPr>
          <w:color w:val="000000"/>
          <w:spacing w:val="-3"/>
          <w:sz w:val="24"/>
          <w:szCs w:val="24"/>
        </w:rPr>
        <w:t xml:space="preserve"> testing – metallic and non-metallic</w:t>
      </w:r>
    </w:p>
    <w:p w:rsidR="002037CF" w:rsidRDefault="00902C8B" w:rsidP="002037CF">
      <w:pPr>
        <w:shd w:val="clear" w:color="auto" w:fill="FFFFFF"/>
        <w:tabs>
          <w:tab w:val="left" w:pos="1051"/>
        </w:tabs>
        <w:spacing w:line="235" w:lineRule="exact"/>
        <w:ind w:left="75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Process systems (chemical, mechanical, controls) </w:t>
      </w:r>
    </w:p>
    <w:p w:rsidR="002037CF" w:rsidRDefault="00902C8B" w:rsidP="002037CF">
      <w:pPr>
        <w:shd w:val="clear" w:color="auto" w:fill="FFFFFF"/>
        <w:tabs>
          <w:tab w:val="left" w:pos="1051"/>
        </w:tabs>
        <w:spacing w:line="235" w:lineRule="exact"/>
        <w:ind w:left="754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Acoustical</w:t>
      </w:r>
      <w:r w:rsidR="002037CF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(environmental, in-plant, equipment, compliance) </w:t>
      </w:r>
    </w:p>
    <w:p w:rsidR="00902C8B" w:rsidRPr="002037CF" w:rsidRDefault="00902C8B" w:rsidP="002037CF">
      <w:pPr>
        <w:shd w:val="clear" w:color="auto" w:fill="FFFFFF"/>
        <w:tabs>
          <w:tab w:val="left" w:pos="1051"/>
        </w:tabs>
        <w:spacing w:line="235" w:lineRule="exact"/>
        <w:ind w:left="754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System set-up and operations</w:t>
      </w:r>
    </w:p>
    <w:p w:rsidR="00902C8B" w:rsidRDefault="00902C8B" w:rsidP="002049F0">
      <w:pPr>
        <w:pStyle w:val="Heading2"/>
      </w:pPr>
      <w:r>
        <w:t>DOCUMENTATION</w:t>
      </w:r>
    </w:p>
    <w:p w:rsidR="00902C8B" w:rsidRDefault="00902C8B" w:rsidP="002037CF">
      <w:pPr>
        <w:shd w:val="clear" w:color="auto" w:fill="FFFFFF"/>
        <w:tabs>
          <w:tab w:val="left" w:pos="1435"/>
        </w:tabs>
        <w:spacing w:before="250" w:line="230" w:lineRule="exact"/>
        <w:ind w:left="754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Test reports</w:t>
      </w:r>
    </w:p>
    <w:p w:rsidR="00902C8B" w:rsidRDefault="00902C8B" w:rsidP="002037CF">
      <w:pPr>
        <w:shd w:val="clear" w:color="auto" w:fill="FFFFFF"/>
        <w:tabs>
          <w:tab w:val="left" w:pos="1435"/>
        </w:tabs>
        <w:spacing w:line="230" w:lineRule="exact"/>
        <w:ind w:left="75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Proposals and solicitations</w:t>
      </w:r>
    </w:p>
    <w:p w:rsidR="00902C8B" w:rsidRDefault="00902C8B" w:rsidP="002037CF">
      <w:pPr>
        <w:shd w:val="clear" w:color="auto" w:fill="FFFFFF"/>
        <w:tabs>
          <w:tab w:val="left" w:pos="1435"/>
        </w:tabs>
        <w:spacing w:line="230" w:lineRule="exact"/>
        <w:ind w:left="75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Environmental Reports and Evaluations</w:t>
      </w:r>
    </w:p>
    <w:p w:rsidR="00902C8B" w:rsidRDefault="00902C8B" w:rsidP="002049F0">
      <w:pPr>
        <w:pStyle w:val="Heading2"/>
      </w:pPr>
      <w:r>
        <w:t>RESOURCES</w:t>
      </w:r>
    </w:p>
    <w:p w:rsidR="00902C8B" w:rsidRDefault="00902C8B" w:rsidP="002049F0">
      <w:pPr>
        <w:pStyle w:val="Heading3"/>
      </w:pPr>
      <w:r>
        <w:t>PERSONNEL</w:t>
      </w:r>
    </w:p>
    <w:p w:rsidR="00902C8B" w:rsidRDefault="00902C8B" w:rsidP="00902C8B">
      <w:pPr>
        <w:shd w:val="clear" w:color="auto" w:fill="FFFFFF"/>
        <w:tabs>
          <w:tab w:val="left" w:pos="3605"/>
        </w:tabs>
        <w:spacing w:before="29"/>
        <w:ind w:left="715"/>
      </w:pPr>
      <w:r w:rsidRPr="006907D8">
        <w:rPr>
          <w:color w:val="000000"/>
          <w:spacing w:val="-3"/>
          <w:sz w:val="22"/>
          <w:szCs w:val="22"/>
        </w:rPr>
        <w:t>V. Alan Werner. P.E.</w:t>
      </w:r>
      <w:r w:rsidR="006907D8">
        <w:rPr>
          <w:color w:val="000000"/>
          <w:spacing w:val="-3"/>
          <w:sz w:val="22"/>
          <w:szCs w:val="22"/>
        </w:rPr>
        <w:t>, F.NSPE, P.Eng.,</w:t>
      </w:r>
      <w:r w:rsidR="00417596">
        <w:rPr>
          <w:color w:val="000000"/>
          <w:spacing w:val="-3"/>
          <w:sz w:val="22"/>
          <w:szCs w:val="22"/>
        </w:rPr>
        <w:t xml:space="preserve"> </w:t>
      </w:r>
      <w:r w:rsidR="006907D8">
        <w:rPr>
          <w:color w:val="000000"/>
          <w:spacing w:val="-3"/>
          <w:sz w:val="22"/>
          <w:szCs w:val="22"/>
        </w:rPr>
        <w:t>PMP</w:t>
      </w:r>
      <w:r w:rsidRPr="006907D8"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Principal</w:t>
      </w:r>
    </w:p>
    <w:p w:rsidR="00902C8B" w:rsidRDefault="006907D8" w:rsidP="00902C8B">
      <w:pPr>
        <w:shd w:val="clear" w:color="auto" w:fill="FFFFFF"/>
        <w:spacing w:before="226"/>
        <w:ind w:left="710"/>
      </w:pPr>
      <w:r>
        <w:rPr>
          <w:color w:val="000000"/>
          <w:spacing w:val="-1"/>
          <w:sz w:val="24"/>
          <w:szCs w:val="24"/>
        </w:rPr>
        <w:t xml:space="preserve">Registered </w:t>
      </w:r>
      <w:r w:rsidR="00417596">
        <w:rPr>
          <w:color w:val="000000"/>
          <w:spacing w:val="-1"/>
          <w:sz w:val="24"/>
          <w:szCs w:val="24"/>
        </w:rPr>
        <w:t xml:space="preserve">P.E:: </w:t>
      </w:r>
      <w:r>
        <w:rPr>
          <w:color w:val="000000"/>
          <w:spacing w:val="-1"/>
          <w:sz w:val="24"/>
          <w:szCs w:val="24"/>
        </w:rPr>
        <w:t xml:space="preserve"> Washington, </w:t>
      </w:r>
      <w:r w:rsidR="00902C8B">
        <w:rPr>
          <w:color w:val="000000"/>
          <w:spacing w:val="-1"/>
          <w:sz w:val="24"/>
          <w:szCs w:val="24"/>
        </w:rPr>
        <w:t>California</w:t>
      </w:r>
      <w:r>
        <w:rPr>
          <w:color w:val="000000"/>
          <w:spacing w:val="-1"/>
          <w:sz w:val="24"/>
          <w:szCs w:val="24"/>
        </w:rPr>
        <w:t>, Flo</w:t>
      </w:r>
      <w:r w:rsidR="00417596">
        <w:rPr>
          <w:color w:val="000000"/>
          <w:spacing w:val="-1"/>
          <w:sz w:val="24"/>
          <w:szCs w:val="24"/>
        </w:rPr>
        <w:t>rida,</w:t>
      </w:r>
      <w:r>
        <w:rPr>
          <w:color w:val="000000"/>
          <w:spacing w:val="-1"/>
          <w:sz w:val="24"/>
          <w:szCs w:val="24"/>
        </w:rPr>
        <w:t xml:space="preserve"> and British Columbia</w:t>
      </w:r>
    </w:p>
    <w:p w:rsidR="00902C8B" w:rsidRDefault="009F3679" w:rsidP="00902C8B">
      <w:pPr>
        <w:shd w:val="clear" w:color="auto" w:fill="FFFFFF"/>
        <w:spacing w:before="187" w:line="230" w:lineRule="exact"/>
        <w:ind w:left="2150" w:right="1325" w:hanging="1440"/>
      </w:pPr>
      <w:r>
        <w:rPr>
          <w:color w:val="000000"/>
          <w:spacing w:val="-1"/>
          <w:sz w:val="24"/>
          <w:szCs w:val="24"/>
        </w:rPr>
        <w:t>Education:</w:t>
      </w:r>
      <w:r>
        <w:rPr>
          <w:color w:val="000000"/>
          <w:spacing w:val="-1"/>
          <w:sz w:val="24"/>
          <w:szCs w:val="24"/>
        </w:rPr>
        <w:tab/>
      </w:r>
      <w:r w:rsidR="00902C8B">
        <w:rPr>
          <w:color w:val="000000"/>
          <w:spacing w:val="-1"/>
          <w:sz w:val="24"/>
          <w:szCs w:val="24"/>
        </w:rPr>
        <w:t xml:space="preserve">BSME, Oregon State University </w:t>
      </w:r>
      <w:r w:rsidR="006907D8">
        <w:rPr>
          <w:color w:val="000000"/>
          <w:spacing w:val="-1"/>
          <w:sz w:val="24"/>
          <w:szCs w:val="24"/>
        </w:rPr>
        <w:br/>
      </w:r>
      <w:r w:rsidR="00902C8B">
        <w:rPr>
          <w:color w:val="000000"/>
          <w:spacing w:val="-1"/>
          <w:sz w:val="24"/>
          <w:szCs w:val="24"/>
        </w:rPr>
        <w:t xml:space="preserve">Graduate ME, Seattle University </w:t>
      </w:r>
      <w:r w:rsidR="006907D8">
        <w:rPr>
          <w:color w:val="000000"/>
          <w:spacing w:val="-1"/>
          <w:sz w:val="24"/>
          <w:szCs w:val="24"/>
        </w:rPr>
        <w:br/>
      </w:r>
      <w:r w:rsidR="00902C8B">
        <w:rPr>
          <w:color w:val="000000"/>
          <w:spacing w:val="-1"/>
          <w:sz w:val="24"/>
          <w:szCs w:val="24"/>
        </w:rPr>
        <w:t xml:space="preserve">Aeronautical Engineering, University of Washington </w:t>
      </w:r>
      <w:r w:rsidR="00902C8B">
        <w:rPr>
          <w:color w:val="000000"/>
          <w:spacing w:val="-3"/>
          <w:sz w:val="24"/>
          <w:szCs w:val="24"/>
        </w:rPr>
        <w:t>Pr</w:t>
      </w:r>
      <w:r w:rsidR="006907D8">
        <w:rPr>
          <w:color w:val="000000"/>
          <w:spacing w:val="-3"/>
          <w:sz w:val="24"/>
          <w:szCs w:val="24"/>
        </w:rPr>
        <w:t xml:space="preserve">oject Management, University of </w:t>
      </w:r>
      <w:r w:rsidR="00902C8B">
        <w:rPr>
          <w:color w:val="000000"/>
          <w:spacing w:val="-3"/>
          <w:sz w:val="24"/>
          <w:szCs w:val="24"/>
        </w:rPr>
        <w:t>Washington Extension</w:t>
      </w:r>
    </w:p>
    <w:p w:rsidR="00902C8B" w:rsidRDefault="00902C8B" w:rsidP="002049F0">
      <w:pPr>
        <w:pStyle w:val="Heading3"/>
      </w:pPr>
      <w:r>
        <w:t>COMPUTER</w:t>
      </w:r>
    </w:p>
    <w:p w:rsidR="009F3679" w:rsidRDefault="00902C8B" w:rsidP="009F3679">
      <w:pPr>
        <w:shd w:val="clear" w:color="auto" w:fill="FFFFFF"/>
        <w:spacing w:before="235" w:line="230" w:lineRule="exact"/>
        <w:ind w:left="696"/>
      </w:pPr>
      <w:r>
        <w:rPr>
          <w:color w:val="000000"/>
          <w:spacing w:val="-2"/>
          <w:sz w:val="24"/>
          <w:szCs w:val="24"/>
        </w:rPr>
        <w:t xml:space="preserve">Virtuosity with Microsoft </w:t>
      </w:r>
      <w:r>
        <w:rPr>
          <w:i/>
          <w:iCs/>
          <w:color w:val="000000"/>
          <w:spacing w:val="-2"/>
          <w:sz w:val="24"/>
          <w:szCs w:val="24"/>
        </w:rPr>
        <w:t xml:space="preserve">Word, </w:t>
      </w:r>
      <w:r>
        <w:rPr>
          <w:color w:val="000000"/>
          <w:spacing w:val="-2"/>
          <w:sz w:val="24"/>
          <w:szCs w:val="24"/>
        </w:rPr>
        <w:t xml:space="preserve">Microsoft </w:t>
      </w:r>
      <w:r>
        <w:rPr>
          <w:i/>
          <w:iCs/>
          <w:color w:val="000000"/>
          <w:spacing w:val="-2"/>
          <w:sz w:val="24"/>
          <w:szCs w:val="24"/>
        </w:rPr>
        <w:t xml:space="preserve">Excel, AutoCAD, Project, </w:t>
      </w:r>
      <w:r>
        <w:rPr>
          <w:color w:val="000000"/>
          <w:spacing w:val="-2"/>
          <w:sz w:val="24"/>
          <w:szCs w:val="24"/>
        </w:rPr>
        <w:t xml:space="preserve">Aldus </w:t>
      </w:r>
      <w:r>
        <w:rPr>
          <w:i/>
          <w:iCs/>
          <w:color w:val="000000"/>
          <w:spacing w:val="-2"/>
          <w:sz w:val="24"/>
          <w:szCs w:val="24"/>
        </w:rPr>
        <w:t xml:space="preserve">Pagemaker. </w:t>
      </w:r>
      <w:r>
        <w:rPr>
          <w:color w:val="000000"/>
          <w:spacing w:val="-1"/>
          <w:sz w:val="24"/>
          <w:szCs w:val="24"/>
        </w:rPr>
        <w:t xml:space="preserve">Familiarity with </w:t>
      </w:r>
      <w:r>
        <w:rPr>
          <w:i/>
          <w:iCs/>
          <w:color w:val="000000"/>
          <w:spacing w:val="-1"/>
          <w:sz w:val="24"/>
          <w:szCs w:val="24"/>
        </w:rPr>
        <w:t xml:space="preserve">Caesar II, Access </w:t>
      </w:r>
      <w:r>
        <w:rPr>
          <w:color w:val="000000"/>
          <w:spacing w:val="-1"/>
          <w:sz w:val="24"/>
          <w:szCs w:val="24"/>
        </w:rPr>
        <w:t xml:space="preserve">and </w:t>
      </w:r>
      <w:r>
        <w:rPr>
          <w:i/>
          <w:iCs/>
          <w:color w:val="000000"/>
          <w:spacing w:val="-1"/>
          <w:sz w:val="24"/>
          <w:szCs w:val="24"/>
        </w:rPr>
        <w:t>Filemaker Pro</w:t>
      </w:r>
    </w:p>
    <w:p w:rsidR="00902C8B" w:rsidRDefault="002049F0" w:rsidP="002049F0">
      <w:pPr>
        <w:pStyle w:val="Heading3"/>
      </w:pPr>
      <w:r>
        <w:br w:type="page"/>
      </w:r>
      <w:r w:rsidR="00902C8B">
        <w:lastRenderedPageBreak/>
        <w:t>RELEVANT ACTIVITIES</w:t>
      </w:r>
    </w:p>
    <w:p w:rsidR="00902C8B" w:rsidRDefault="00902C8B" w:rsidP="00902C8B">
      <w:pPr>
        <w:shd w:val="clear" w:color="auto" w:fill="FFFFFF"/>
        <w:tabs>
          <w:tab w:val="left" w:pos="1416"/>
        </w:tabs>
        <w:spacing w:before="5" w:line="470" w:lineRule="exact"/>
        <w:ind w:left="734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Ski Patrol — leadership, team relations, public relations, first aid, crisis</w:t>
      </w:r>
    </w:p>
    <w:p w:rsidR="00902C8B" w:rsidRDefault="00902C8B" w:rsidP="00902C8B">
      <w:pPr>
        <w:shd w:val="clear" w:color="auto" w:fill="FFFFFF"/>
        <w:spacing w:line="235" w:lineRule="exact"/>
        <w:ind w:left="2678"/>
      </w:pPr>
      <w:r>
        <w:rPr>
          <w:color w:val="000000"/>
          <w:spacing w:val="-2"/>
          <w:sz w:val="24"/>
          <w:szCs w:val="24"/>
        </w:rPr>
        <w:t>management</w:t>
      </w:r>
    </w:p>
    <w:p w:rsidR="009F3679" w:rsidRPr="009F3679" w:rsidRDefault="00902C8B" w:rsidP="009F3679">
      <w:pPr>
        <w:shd w:val="clear" w:color="auto" w:fill="FFFFFF"/>
        <w:tabs>
          <w:tab w:val="left" w:pos="1416"/>
        </w:tabs>
        <w:spacing w:line="235" w:lineRule="exact"/>
        <w:ind w:left="1409" w:hanging="675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Professional Societies </w:t>
      </w:r>
      <w:r w:rsidR="00417596">
        <w:rPr>
          <w:color w:val="000000"/>
          <w:spacing w:val="-3"/>
          <w:sz w:val="24"/>
          <w:szCs w:val="24"/>
        </w:rPr>
        <w:t>– ASME, NSPE, PMI:</w:t>
      </w:r>
      <w:r>
        <w:rPr>
          <w:color w:val="000000"/>
          <w:spacing w:val="-3"/>
          <w:sz w:val="24"/>
          <w:szCs w:val="24"/>
        </w:rPr>
        <w:t xml:space="preserve"> inter-discipline contacts, organizational experience,</w:t>
      </w:r>
      <w:r w:rsidR="00417596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program development, leadership </w:t>
      </w:r>
    </w:p>
    <w:p w:rsidR="00902C8B" w:rsidRDefault="00902C8B" w:rsidP="009F3679">
      <w:pPr>
        <w:numPr>
          <w:ilvl w:val="1"/>
          <w:numId w:val="15"/>
        </w:numPr>
        <w:shd w:val="clear" w:color="auto" w:fill="FFFFFF"/>
        <w:spacing w:line="235" w:lineRule="exact"/>
        <w:ind w:left="1440" w:right="3226" w:hanging="630"/>
      </w:pPr>
      <w:r>
        <w:rPr>
          <w:color w:val="000000"/>
          <w:spacing w:val="4"/>
          <w:sz w:val="24"/>
          <w:szCs w:val="24"/>
        </w:rPr>
        <w:t>RSCDS - Teaching</w:t>
      </w:r>
    </w:p>
    <w:p w:rsidR="00902C8B" w:rsidRDefault="00902C8B" w:rsidP="002049F0">
      <w:pPr>
        <w:pStyle w:val="Heading3"/>
      </w:pPr>
      <w:r>
        <w:t>OFFICE</w:t>
      </w:r>
    </w:p>
    <w:p w:rsidR="00902C8B" w:rsidRDefault="00902C8B" w:rsidP="009D06F8">
      <w:pPr>
        <w:shd w:val="clear" w:color="auto" w:fill="FFFFFF"/>
        <w:tabs>
          <w:tab w:val="left" w:pos="1710"/>
        </w:tabs>
        <w:spacing w:before="206"/>
        <w:ind w:left="1080"/>
      </w:pPr>
      <w:r>
        <w:rPr>
          <w:color w:val="000000"/>
          <w:spacing w:val="-1"/>
          <w:sz w:val="24"/>
          <w:szCs w:val="24"/>
        </w:rPr>
        <w:t xml:space="preserve">Address: </w:t>
      </w:r>
      <w:r w:rsidR="006907D8">
        <w:rPr>
          <w:color w:val="000000"/>
          <w:spacing w:val="-1"/>
          <w:sz w:val="24"/>
          <w:szCs w:val="24"/>
        </w:rPr>
        <w:tab/>
        <w:t>P.O. Box 3041</w:t>
      </w:r>
      <w:r w:rsidR="009D06F8">
        <w:t xml:space="preserve">, </w:t>
      </w:r>
      <w:r>
        <w:rPr>
          <w:color w:val="000000"/>
          <w:spacing w:val="-1"/>
          <w:sz w:val="24"/>
          <w:szCs w:val="24"/>
        </w:rPr>
        <w:t>Renton, W A 9805</w:t>
      </w:r>
      <w:r w:rsidR="006907D8">
        <w:rPr>
          <w:color w:val="000000"/>
          <w:spacing w:val="-1"/>
          <w:sz w:val="24"/>
          <w:szCs w:val="24"/>
        </w:rPr>
        <w:t>6</w:t>
      </w:r>
    </w:p>
    <w:p w:rsidR="009D06F8" w:rsidRDefault="00902C8B" w:rsidP="009D06F8">
      <w:pPr>
        <w:shd w:val="clear" w:color="auto" w:fill="FFFFFF"/>
        <w:tabs>
          <w:tab w:val="left" w:pos="1710"/>
        </w:tabs>
        <w:spacing w:before="192"/>
        <w:ind w:left="1080"/>
      </w:pPr>
      <w:r>
        <w:rPr>
          <w:color w:val="000000"/>
          <w:spacing w:val="-7"/>
          <w:sz w:val="24"/>
          <w:szCs w:val="24"/>
        </w:rPr>
        <w:t>Phone:</w:t>
      </w:r>
      <w:r>
        <w:rPr>
          <w:color w:val="000000"/>
          <w:sz w:val="24"/>
          <w:szCs w:val="24"/>
        </w:rPr>
        <w:tab/>
      </w:r>
      <w:r w:rsidR="00DE6249">
        <w:rPr>
          <w:color w:val="000000"/>
          <w:sz w:val="24"/>
          <w:szCs w:val="24"/>
        </w:rPr>
        <w:tab/>
      </w:r>
      <w:r w:rsidR="006907D8">
        <w:rPr>
          <w:color w:val="000000"/>
          <w:spacing w:val="-11"/>
          <w:sz w:val="24"/>
          <w:szCs w:val="24"/>
        </w:rPr>
        <w:t>(425) 988-3587</w:t>
      </w:r>
    </w:p>
    <w:p w:rsidR="00902C8B" w:rsidRDefault="006907D8" w:rsidP="009D06F8">
      <w:pPr>
        <w:shd w:val="clear" w:color="auto" w:fill="FFFFFF"/>
        <w:tabs>
          <w:tab w:val="left" w:pos="2430"/>
        </w:tabs>
        <w:spacing w:before="192"/>
        <w:ind w:left="108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e-mail:</w:t>
      </w:r>
      <w:r>
        <w:rPr>
          <w:color w:val="000000"/>
          <w:spacing w:val="2"/>
          <w:sz w:val="24"/>
          <w:szCs w:val="24"/>
        </w:rPr>
        <w:tab/>
      </w:r>
      <w:hyperlink r:id="rId5" w:history="1">
        <w:r w:rsidR="009D06F8" w:rsidRPr="0022652D">
          <w:rPr>
            <w:rStyle w:val="Hyperlink"/>
            <w:spacing w:val="2"/>
            <w:sz w:val="24"/>
            <w:szCs w:val="24"/>
          </w:rPr>
          <w:t>aawemer@comcast.net</w:t>
        </w:r>
      </w:hyperlink>
    </w:p>
    <w:p w:rsidR="009D06F8" w:rsidRDefault="009D06F8" w:rsidP="009D06F8">
      <w:pPr>
        <w:shd w:val="clear" w:color="auto" w:fill="FFFFFF"/>
        <w:tabs>
          <w:tab w:val="left" w:pos="1710"/>
          <w:tab w:val="left" w:pos="2430"/>
        </w:tabs>
        <w:spacing w:before="192"/>
        <w:ind w:left="1080"/>
      </w:pPr>
      <w:r>
        <w:rPr>
          <w:color w:val="000000"/>
          <w:spacing w:val="2"/>
          <w:sz w:val="24"/>
          <w:szCs w:val="24"/>
        </w:rPr>
        <w:t>Websites:</w:t>
      </w:r>
      <w:r>
        <w:rPr>
          <w:color w:val="000000"/>
          <w:spacing w:val="2"/>
          <w:sz w:val="24"/>
          <w:szCs w:val="24"/>
        </w:rPr>
        <w:tab/>
      </w:r>
      <w:hyperlink r:id="rId6" w:history="1">
        <w:r w:rsidRPr="0022652D">
          <w:rPr>
            <w:rStyle w:val="Hyperlink"/>
            <w:spacing w:val="2"/>
            <w:sz w:val="24"/>
            <w:szCs w:val="24"/>
          </w:rPr>
          <w:t>www.virtenergy.com</w:t>
        </w:r>
      </w:hyperlink>
      <w:r>
        <w:rPr>
          <w:color w:val="000000"/>
          <w:spacing w:val="2"/>
          <w:sz w:val="24"/>
          <w:szCs w:val="24"/>
        </w:rPr>
        <w:t xml:space="preserve">, </w:t>
      </w:r>
      <w:hyperlink r:id="rId7" w:history="1">
        <w:r w:rsidRPr="0022652D">
          <w:rPr>
            <w:rStyle w:val="Hyperlink"/>
            <w:spacing w:val="2"/>
            <w:sz w:val="24"/>
            <w:szCs w:val="24"/>
          </w:rPr>
          <w:t>www.va-w.pro</w:t>
        </w:r>
      </w:hyperlink>
      <w:r>
        <w:rPr>
          <w:color w:val="000000"/>
          <w:spacing w:val="2"/>
          <w:sz w:val="24"/>
          <w:szCs w:val="24"/>
        </w:rPr>
        <w:t xml:space="preserve"> </w:t>
      </w:r>
    </w:p>
    <w:p w:rsidR="00902C8B" w:rsidRDefault="00902C8B">
      <w:pPr>
        <w:shd w:val="clear" w:color="auto" w:fill="FFFFFF"/>
        <w:spacing w:line="216" w:lineRule="exact"/>
        <w:ind w:left="1085" w:right="5069"/>
      </w:pPr>
    </w:p>
    <w:sectPr w:rsidR="00902C8B" w:rsidSect="00FC479D">
      <w:type w:val="continuous"/>
      <w:pgSz w:w="12240" w:h="15840"/>
      <w:pgMar w:top="1092" w:right="1663" w:bottom="360" w:left="15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A01316"/>
    <w:lvl w:ilvl="0">
      <w:numFmt w:val="bullet"/>
      <w:lvlText w:val="*"/>
      <w:lvlJc w:val="left"/>
    </w:lvl>
  </w:abstractNum>
  <w:abstractNum w:abstractNumId="1">
    <w:nsid w:val="0E4354A3"/>
    <w:multiLevelType w:val="hybridMultilevel"/>
    <w:tmpl w:val="8A3CB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93683"/>
    <w:multiLevelType w:val="hybridMultilevel"/>
    <w:tmpl w:val="A7A87928"/>
    <w:lvl w:ilvl="0" w:tplc="D8A01316">
      <w:start w:val="65535"/>
      <w:numFmt w:val="bullet"/>
      <w:lvlText w:val="•"/>
      <w:legacy w:legacy="1" w:legacySpace="0" w:legacyIndent="715"/>
      <w:lvlJc w:val="left"/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4" w:hanging="360"/>
      </w:pPr>
      <w:rPr>
        <w:rFonts w:ascii="Wingdings" w:hAnsi="Wingdings" w:hint="default"/>
      </w:rPr>
    </w:lvl>
  </w:abstractNum>
  <w:abstractNum w:abstractNumId="3">
    <w:nsid w:val="2A7A4727"/>
    <w:multiLevelType w:val="hybridMultilevel"/>
    <w:tmpl w:val="521A3E86"/>
    <w:lvl w:ilvl="0" w:tplc="04090001">
      <w:start w:val="1"/>
      <w:numFmt w:val="bullet"/>
      <w:lvlText w:val=""/>
      <w:lvlJc w:val="left"/>
      <w:pPr>
        <w:ind w:left="1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4">
    <w:nsid w:val="2D956D0B"/>
    <w:multiLevelType w:val="hybridMultilevel"/>
    <w:tmpl w:val="1194E0C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1647E22"/>
    <w:multiLevelType w:val="hybridMultilevel"/>
    <w:tmpl w:val="63FE9030"/>
    <w:lvl w:ilvl="0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6">
    <w:nsid w:val="40B354EE"/>
    <w:multiLevelType w:val="hybridMultilevel"/>
    <w:tmpl w:val="D2302E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100656F"/>
    <w:multiLevelType w:val="hybridMultilevel"/>
    <w:tmpl w:val="64069346"/>
    <w:lvl w:ilvl="0" w:tplc="04090003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8">
    <w:nsid w:val="58B13A8F"/>
    <w:multiLevelType w:val="hybridMultilevel"/>
    <w:tmpl w:val="5E7C3F16"/>
    <w:lvl w:ilvl="0" w:tplc="04090003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9">
    <w:nsid w:val="68F438A4"/>
    <w:multiLevelType w:val="hybridMultilevel"/>
    <w:tmpl w:val="534CE3E8"/>
    <w:lvl w:ilvl="0" w:tplc="04090003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10">
    <w:nsid w:val="73F71831"/>
    <w:multiLevelType w:val="hybridMultilevel"/>
    <w:tmpl w:val="9FEC8E60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1">
    <w:nsid w:val="798B2780"/>
    <w:multiLevelType w:val="hybridMultilevel"/>
    <w:tmpl w:val="17A0955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79DA63CA"/>
    <w:multiLevelType w:val="hybridMultilevel"/>
    <w:tmpl w:val="31A4E872"/>
    <w:lvl w:ilvl="0" w:tplc="04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>
    <w:nsid w:val="7D127658"/>
    <w:multiLevelType w:val="hybridMultilevel"/>
    <w:tmpl w:val="DDA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8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798"/>
    <w:rsid w:val="002037CF"/>
    <w:rsid w:val="002049F0"/>
    <w:rsid w:val="00357DFE"/>
    <w:rsid w:val="00417596"/>
    <w:rsid w:val="005A01C7"/>
    <w:rsid w:val="006907D8"/>
    <w:rsid w:val="007C7FBB"/>
    <w:rsid w:val="00811B6B"/>
    <w:rsid w:val="00884453"/>
    <w:rsid w:val="00902C8B"/>
    <w:rsid w:val="00930BA6"/>
    <w:rsid w:val="009D06F8"/>
    <w:rsid w:val="009F3679"/>
    <w:rsid w:val="00B36798"/>
    <w:rsid w:val="00D2379C"/>
    <w:rsid w:val="00DE6249"/>
    <w:rsid w:val="00F043CC"/>
    <w:rsid w:val="00FC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9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9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9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9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6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49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49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049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49F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049F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-w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tenergy.com" TargetMode="External"/><Relationship Id="rId5" Type="http://schemas.openxmlformats.org/officeDocument/2006/relationships/hyperlink" Target="mailto:aawemer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Werner</dc:creator>
  <cp:keywords/>
  <dc:description/>
  <cp:lastModifiedBy>Teri Gleason</cp:lastModifiedBy>
  <cp:revision>14</cp:revision>
  <cp:lastPrinted>2012-03-06T18:40:00Z</cp:lastPrinted>
  <dcterms:created xsi:type="dcterms:W3CDTF">2012-02-29T23:05:00Z</dcterms:created>
  <dcterms:modified xsi:type="dcterms:W3CDTF">2012-03-06T20:50:00Z</dcterms:modified>
</cp:coreProperties>
</file>